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drawing>
          <wp:inline distB="114300" distT="114300" distL="114300" distR="114300">
            <wp:extent cx="2513648" cy="966788"/>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513648" cy="966788"/>
                    </a:xfrm>
                    <a:prstGeom prst="rect"/>
                    <a:ln/>
                  </pic:spPr>
                </pic:pic>
              </a:graphicData>
            </a:graphic>
          </wp:inline>
        </w:drawing>
      </w:r>
      <w:r w:rsidDel="00000000" w:rsidR="00000000" w:rsidRPr="00000000">
        <w:rPr>
          <w:rtl w:val="0"/>
        </w:rPr>
        <w:br w:type="textWrapping"/>
      </w:r>
      <w:r w:rsidDel="00000000" w:rsidR="00000000" w:rsidRPr="00000000">
        <w:rPr>
          <w:color w:val="ec7f4a"/>
          <w:rtl w:val="0"/>
        </w:rPr>
        <w:br w:type="textWrapping"/>
        <w:t xml:space="preserve">RISE Module 4 Conflict: Learner Workbook</w:t>
      </w:r>
      <w:r w:rsidDel="00000000" w:rsidR="00000000" w:rsidRPr="00000000">
        <w:rPr>
          <w:rtl w:val="0"/>
        </w:rPr>
      </w:r>
    </w:p>
    <w:p w:rsidR="00000000" w:rsidDel="00000000" w:rsidP="00000000" w:rsidRDefault="00000000" w:rsidRPr="00000000" w14:paraId="00000002">
      <w:pPr>
        <w:pStyle w:val="Heading2"/>
        <w:rPr>
          <w:color w:val="f4a33d"/>
        </w:rPr>
      </w:pPr>
      <w:r w:rsidDel="00000000" w:rsidR="00000000" w:rsidRPr="00000000">
        <w:rPr>
          <w:color w:val="f4a33d"/>
          <w:rtl w:val="0"/>
        </w:rPr>
        <w:t xml:space="preserve">How to use this workbook</w:t>
      </w:r>
    </w:p>
    <w:p w:rsidR="00000000" w:rsidDel="00000000" w:rsidP="00000000" w:rsidRDefault="00000000" w:rsidRPr="00000000" w14:paraId="00000003">
      <w:pPr>
        <w:rPr/>
      </w:pPr>
      <w:r w:rsidDel="00000000" w:rsidR="00000000" w:rsidRPr="00000000">
        <w:rPr>
          <w:rtl w:val="0"/>
        </w:rPr>
        <w:t xml:space="preserve">This workbook turns Module 4 into your own household preparedness plan. Work through it alongside the module, alone or in a group session. By the end you will have a documents and go-bag check, a family communication plan, a list of trusted information sources, and one household and one community action to complete this month. Allow 45 to 60 minutes.</w:t>
      </w:r>
    </w:p>
    <w:p w:rsidR="00000000" w:rsidDel="00000000" w:rsidP="00000000" w:rsidRDefault="00000000" w:rsidRPr="00000000" w14:paraId="00000004">
      <w:pPr>
        <w:rPr/>
      </w:pPr>
      <w:r w:rsidDel="00000000" w:rsidR="00000000" w:rsidRPr="00000000">
        <w:rPr>
          <w:b w:val="1"/>
          <w:bCs w:val="1"/>
          <w:rtl w:val="0"/>
        </w:rPr>
        <w:t xml:space="preserve">Taking part safely.</w:t>
      </w:r>
      <w:r w:rsidDel="00000000" w:rsidR="00000000" w:rsidRPr="00000000">
        <w:rPr>
          <w:rtl w:val="0"/>
        </w:rPr>
        <w:t xml:space="preserve"> This topic may be personally difficult. Some people have experienced displacement, loss or military service; others feel anxious discussing it. Every activity in this workbook is optional. You can skip any question, and nothing here asks you to describe difficult events. The focus throughout is practical preparedness. If you feel overwhelmed at any point, take a break.</w:t>
      </w:r>
    </w:p>
    <w:p w:rsidR="00000000" w:rsidDel="00000000" w:rsidP="00000000" w:rsidRDefault="00000000" w:rsidRPr="00000000" w14:paraId="00000005">
      <w:pPr>
        <w:rPr/>
      </w:pPr>
      <w:r w:rsidDel="00000000" w:rsidR="00000000" w:rsidRPr="00000000">
        <w:rPr>
          <w:rtl w:val="0"/>
        </w:rPr>
        <w:t xml:space="preserve">The workbook is designed around how adults learn best. You already know your household, your neighbours and your community, and you have handled disruptions and changes in your life before. Every activity starts from that knowledge.</w:t>
      </w:r>
    </w:p>
    <w:tbl>
      <w:tblPr>
        <w:tblStyle w:val="Table1"/>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006">
            <w:pPr>
              <w:rPr/>
            </w:pPr>
            <w:r w:rsidDel="00000000" w:rsidR="00000000" w:rsidRPr="00000000">
              <w:rPr>
                <w:rtl w:val="0"/>
              </w:rPr>
              <w:t xml:space="preserve">How adults learn</w:t>
            </w:r>
          </w:p>
        </w:tc>
        <w:tc>
          <w:tcPr>
            <w:shd w:fill="f2f2f2" w:val="clear"/>
          </w:tcPr>
          <w:p w:rsidR="00000000" w:rsidDel="00000000" w:rsidP="00000000" w:rsidRDefault="00000000" w:rsidRPr="00000000" w14:paraId="00000007">
            <w:pPr>
              <w:rPr/>
            </w:pPr>
            <w:r w:rsidDel="00000000" w:rsidR="00000000" w:rsidRPr="00000000">
              <w:rPr>
                <w:rtl w:val="0"/>
              </w:rPr>
              <w:t xml:space="preserve">What it means for you</w:t>
            </w:r>
          </w:p>
        </w:tc>
        <w:tc>
          <w:tcPr>
            <w:shd w:fill="f2f2f2" w:val="clear"/>
          </w:tcPr>
          <w:p w:rsidR="00000000" w:rsidDel="00000000" w:rsidP="00000000" w:rsidRDefault="00000000" w:rsidRPr="00000000" w14:paraId="00000008">
            <w:pPr>
              <w:rPr/>
            </w:pPr>
            <w:r w:rsidDel="00000000" w:rsidR="00000000" w:rsidRPr="00000000">
              <w:rPr>
                <w:rtl w:val="0"/>
              </w:rPr>
              <w:t xml:space="preserve">Where you will see it</w:t>
            </w:r>
          </w:p>
        </w:tc>
      </w:tr>
      <w:tr>
        <w:trPr>
          <w:cantSplit w:val="0"/>
          <w:tblHeader w:val="0"/>
        </w:trPr>
        <w:tc>
          <w:tcPr/>
          <w:p w:rsidR="00000000" w:rsidDel="00000000" w:rsidP="00000000" w:rsidRDefault="00000000" w:rsidRPr="00000000" w14:paraId="00000009">
            <w:pPr>
              <w:rPr/>
            </w:pPr>
            <w:r w:rsidDel="00000000" w:rsidR="00000000" w:rsidRPr="00000000">
              <w:rPr>
                <w:rtl w:val="0"/>
              </w:rPr>
              <w:t xml:space="preserve">You bring experience</w:t>
            </w:r>
          </w:p>
        </w:tc>
        <w:tc>
          <w:tcPr/>
          <w:p w:rsidR="00000000" w:rsidDel="00000000" w:rsidP="00000000" w:rsidRDefault="00000000" w:rsidRPr="00000000" w14:paraId="0000000A">
            <w:pPr>
              <w:rPr/>
            </w:pPr>
            <w:r w:rsidDel="00000000" w:rsidR="00000000" w:rsidRPr="00000000">
              <w:rPr>
                <w:rtl w:val="0"/>
              </w:rPr>
              <w:t xml:space="preserve">Your practical knowledge of your household and community is a resource for you and for others.</w:t>
            </w:r>
          </w:p>
        </w:tc>
        <w:tc>
          <w:tcPr/>
          <w:p w:rsidR="00000000" w:rsidDel="00000000" w:rsidP="00000000" w:rsidRDefault="00000000" w:rsidRPr="00000000" w14:paraId="0000000B">
            <w:pPr>
              <w:rPr/>
            </w:pPr>
            <w:r w:rsidDel="00000000" w:rsidR="00000000" w:rsidRPr="00000000">
              <w:rPr>
                <w:rtl w:val="0"/>
              </w:rPr>
              <w:t xml:space="preserve">Part 1</w:t>
            </w:r>
          </w:p>
        </w:tc>
      </w:tr>
      <w:tr>
        <w:trPr>
          <w:cantSplit w:val="0"/>
          <w:tblHeader w:val="0"/>
        </w:trPr>
        <w:tc>
          <w:tcPr/>
          <w:p w:rsidR="00000000" w:rsidDel="00000000" w:rsidP="00000000" w:rsidRDefault="00000000" w:rsidRPr="00000000" w14:paraId="0000000C">
            <w:pPr>
              <w:rPr/>
            </w:pPr>
            <w:r w:rsidDel="00000000" w:rsidR="00000000" w:rsidRPr="00000000">
              <w:rPr>
                <w:rtl w:val="0"/>
              </w:rPr>
              <w:t xml:space="preserve">You need to know why</w:t>
            </w:r>
          </w:p>
        </w:tc>
        <w:tc>
          <w:tcPr/>
          <w:p w:rsidR="00000000" w:rsidDel="00000000" w:rsidP="00000000" w:rsidRDefault="00000000" w:rsidRPr="00000000" w14:paraId="0000000D">
            <w:pPr>
              <w:rPr/>
            </w:pPr>
            <w:r w:rsidDel="00000000" w:rsidR="00000000" w:rsidRPr="00000000">
              <w:rPr>
                <w:rtl w:val="0"/>
              </w:rPr>
              <w:t xml:space="preserve">Each part opens with a short statement of why it matters for your household.</w:t>
            </w:r>
          </w:p>
        </w:tc>
        <w:tc>
          <w:tcPr/>
          <w:p w:rsidR="00000000" w:rsidDel="00000000" w:rsidP="00000000" w:rsidRDefault="00000000" w:rsidRPr="00000000" w14:paraId="0000000E">
            <w:pPr>
              <w:rPr/>
            </w:pPr>
            <w:r w:rsidDel="00000000" w:rsidR="00000000" w:rsidRPr="00000000">
              <w:rPr>
                <w:rtl w:val="0"/>
              </w:rPr>
              <w:t xml:space="preserve">Every part</w:t>
            </w:r>
          </w:p>
        </w:tc>
      </w:tr>
      <w:tr>
        <w:trPr>
          <w:cantSplit w:val="0"/>
          <w:tblHeader w:val="0"/>
        </w:trPr>
        <w:tc>
          <w:tcPr/>
          <w:p w:rsidR="00000000" w:rsidDel="00000000" w:rsidP="00000000" w:rsidRDefault="00000000" w:rsidRPr="00000000" w14:paraId="0000000F">
            <w:pPr>
              <w:rPr/>
            </w:pPr>
            <w:r w:rsidDel="00000000" w:rsidR="00000000" w:rsidRPr="00000000">
              <w:rPr>
                <w:rtl w:val="0"/>
              </w:rPr>
              <w:t xml:space="preserve">You direct your own learning</w:t>
            </w:r>
          </w:p>
        </w:tc>
        <w:tc>
          <w:tcPr/>
          <w:p w:rsidR="00000000" w:rsidDel="00000000" w:rsidP="00000000" w:rsidRDefault="00000000" w:rsidRPr="00000000" w14:paraId="00000010">
            <w:pPr>
              <w:rPr/>
            </w:pPr>
            <w:r w:rsidDel="00000000" w:rsidR="00000000" w:rsidRPr="00000000">
              <w:rPr>
                <w:rtl w:val="0"/>
              </w:rPr>
              <w:t xml:space="preserve">You choose your goals, what you share, and which actions fit your life.</w:t>
            </w:r>
          </w:p>
        </w:tc>
        <w:tc>
          <w:tcPr/>
          <w:p w:rsidR="00000000" w:rsidDel="00000000" w:rsidP="00000000" w:rsidRDefault="00000000" w:rsidRPr="00000000" w14:paraId="00000011">
            <w:pPr>
              <w:rPr/>
            </w:pPr>
            <w:r w:rsidDel="00000000" w:rsidR="00000000" w:rsidRPr="00000000">
              <w:rPr>
                <w:rtl w:val="0"/>
              </w:rPr>
              <w:t xml:space="preserve">Parts 1 and 6</w:t>
            </w:r>
          </w:p>
        </w:tc>
      </w:tr>
      <w:tr>
        <w:trPr>
          <w:cantSplit w:val="0"/>
          <w:tblHeader w:val="0"/>
        </w:trPr>
        <w:tc>
          <w:tcPr/>
          <w:p w:rsidR="00000000" w:rsidDel="00000000" w:rsidP="00000000" w:rsidRDefault="00000000" w:rsidRPr="00000000" w14:paraId="00000012">
            <w:pPr>
              <w:rPr/>
            </w:pPr>
            <w:r w:rsidDel="00000000" w:rsidR="00000000" w:rsidRPr="00000000">
              <w:rPr>
                <w:rtl w:val="0"/>
              </w:rPr>
              <w:t xml:space="preserve">You learn through real problems</w:t>
            </w:r>
          </w:p>
        </w:tc>
        <w:tc>
          <w:tcPr/>
          <w:p w:rsidR="00000000" w:rsidDel="00000000" w:rsidP="00000000" w:rsidRDefault="00000000" w:rsidRPr="00000000" w14:paraId="00000013">
            <w:pPr>
              <w:rPr/>
            </w:pPr>
            <w:r w:rsidDel="00000000" w:rsidR="00000000" w:rsidRPr="00000000">
              <w:rPr>
                <w:rtl w:val="0"/>
              </w:rPr>
              <w:t xml:space="preserve">Activities test real assumptions and real messages people receive in a crisis.</w:t>
            </w:r>
          </w:p>
        </w:tc>
        <w:tc>
          <w:tcPr/>
          <w:p w:rsidR="00000000" w:rsidDel="00000000" w:rsidP="00000000" w:rsidRDefault="00000000" w:rsidRPr="00000000" w14:paraId="00000014">
            <w:pPr>
              <w:rPr/>
            </w:pPr>
            <w:r w:rsidDel="00000000" w:rsidR="00000000" w:rsidRPr="00000000">
              <w:rPr>
                <w:rtl w:val="0"/>
              </w:rPr>
              <w:t xml:space="preserve">Parts 2 to 5</w:t>
            </w:r>
          </w:p>
        </w:tc>
      </w:tr>
      <w:tr>
        <w:trPr>
          <w:cantSplit w:val="0"/>
          <w:tblHeader w:val="0"/>
        </w:trPr>
        <w:tc>
          <w:tcPr/>
          <w:p w:rsidR="00000000" w:rsidDel="00000000" w:rsidP="00000000" w:rsidRDefault="00000000" w:rsidRPr="00000000" w14:paraId="00000015">
            <w:pPr>
              <w:rPr/>
            </w:pPr>
            <w:r w:rsidDel="00000000" w:rsidR="00000000" w:rsidRPr="00000000">
              <w:rPr>
                <w:rtl w:val="0"/>
              </w:rPr>
              <w:t xml:space="preserve">You are ready when it is relevant</w:t>
            </w:r>
          </w:p>
        </w:tc>
        <w:tc>
          <w:tcPr/>
          <w:p w:rsidR="00000000" w:rsidDel="00000000" w:rsidP="00000000" w:rsidRDefault="00000000" w:rsidRPr="00000000" w14:paraId="00000016">
            <w:pPr>
              <w:rPr/>
            </w:pPr>
            <w:r w:rsidDel="00000000" w:rsidR="00000000" w:rsidRPr="00000000">
              <w:rPr>
                <w:rtl w:val="0"/>
              </w:rPr>
              <w:t xml:space="preserve">Everything you write here applies to your household this month.</w:t>
            </w:r>
          </w:p>
        </w:tc>
        <w:tc>
          <w:tcPr/>
          <w:p w:rsidR="00000000" w:rsidDel="00000000" w:rsidP="00000000" w:rsidRDefault="00000000" w:rsidRPr="00000000" w14:paraId="00000017">
            <w:pPr>
              <w:rPr/>
            </w:pPr>
            <w:r w:rsidDel="00000000" w:rsidR="00000000" w:rsidRPr="00000000">
              <w:rPr>
                <w:rtl w:val="0"/>
              </w:rPr>
              <w:t xml:space="preserve">Parts 3 and 6</w:t>
            </w:r>
          </w:p>
        </w:tc>
      </w:tr>
      <w:tr>
        <w:trPr>
          <w:cantSplit w:val="0"/>
          <w:tblHeader w:val="0"/>
        </w:trPr>
        <w:tc>
          <w:tcPr/>
          <w:p w:rsidR="00000000" w:rsidDel="00000000" w:rsidP="00000000" w:rsidRDefault="00000000" w:rsidRPr="00000000" w14:paraId="00000018">
            <w:pPr>
              <w:rPr/>
            </w:pPr>
            <w:r w:rsidDel="00000000" w:rsidR="00000000" w:rsidRPr="00000000">
              <w:rPr>
                <w:rtl w:val="0"/>
              </w:rPr>
              <w:t xml:space="preserve">You are motivated from within</w:t>
            </w:r>
          </w:p>
        </w:tc>
        <w:tc>
          <w:tcPr/>
          <w:p w:rsidR="00000000" w:rsidDel="00000000" w:rsidP="00000000" w:rsidRDefault="00000000" w:rsidRPr="00000000" w14:paraId="00000019">
            <w:pPr>
              <w:rPr/>
            </w:pPr>
            <w:r w:rsidDel="00000000" w:rsidR="00000000" w:rsidRPr="00000000">
              <w:rPr>
                <w:rtl w:val="0"/>
              </w:rPr>
              <w:t xml:space="preserve">The reward is confidence that your household and community are ready to act calmly if the situation changes.</w:t>
            </w:r>
          </w:p>
        </w:tc>
        <w:tc>
          <w:tcPr/>
          <w:p w:rsidR="00000000" w:rsidDel="00000000" w:rsidP="00000000" w:rsidRDefault="00000000" w:rsidRPr="00000000" w14:paraId="0000001A">
            <w:pPr>
              <w:rPr/>
            </w:pPr>
            <w:r w:rsidDel="00000000" w:rsidR="00000000" w:rsidRPr="00000000">
              <w:rPr>
                <w:rtl w:val="0"/>
              </w:rPr>
              <w:t xml:space="preserve">Part 6</w:t>
            </w:r>
          </w:p>
        </w:tc>
      </w:tr>
    </w:tbl>
    <w:p w:rsidR="00000000" w:rsidDel="00000000" w:rsidP="00000000" w:rsidRDefault="00000000" w:rsidRPr="00000000" w14:paraId="0000001B">
      <w:pPr>
        <w:rPr/>
      </w:pPr>
      <w:r w:rsidDel="00000000" w:rsidR="00000000" w:rsidRPr="00000000">
        <w:rPr>
          <w:rtl w:val="0"/>
        </w:rPr>
        <w:t xml:space="preserve">There are no wrong answers in the reflection activities. Write as much or as little as you want, in whichever language you prefer.</w:t>
      </w:r>
    </w:p>
    <w:p w:rsidR="00000000" w:rsidDel="00000000" w:rsidP="00000000" w:rsidRDefault="00000000" w:rsidRPr="00000000" w14:paraId="0000001C">
      <w:pPr>
        <w:pStyle w:val="Heading2"/>
        <w:rPr/>
      </w:pPr>
      <w:r w:rsidDel="00000000" w:rsidR="00000000" w:rsidRPr="00000000">
        <w:rPr>
          <w:rtl w:val="0"/>
        </w:rPr>
        <w:t xml:space="preserve">Part 1: What you already bring</w:t>
      </w:r>
    </w:p>
    <w:p w:rsidR="00000000" w:rsidDel="00000000" w:rsidP="00000000" w:rsidRDefault="00000000" w:rsidRPr="00000000" w14:paraId="0000001D">
      <w:pPr>
        <w:rPr/>
      </w:pPr>
      <w:r w:rsidDel="00000000" w:rsidR="00000000" w:rsidRPr="00000000">
        <w:rPr>
          <w:rtl w:val="0"/>
        </w:rPr>
        <w:t xml:space="preserve">You have already managed disruption in your life: a move, a long power cut, a period of uncertainty, a family emergency. The skills you used then are the same ones that preparedness relies on. This part draws on that practical experience.</w:t>
      </w:r>
    </w:p>
    <w:p w:rsidR="00000000" w:rsidDel="00000000" w:rsidP="00000000" w:rsidRDefault="00000000" w:rsidRPr="00000000" w14:paraId="0000001E">
      <w:pPr>
        <w:rPr/>
      </w:pPr>
      <w:r w:rsidDel="00000000" w:rsidR="00000000" w:rsidRPr="00000000">
        <w:rPr>
          <w:b w:val="1"/>
          <w:bCs w:val="1"/>
          <w:rtl w:val="0"/>
        </w:rPr>
        <w:t xml:space="preserve">Activity 1.1: Handling disruption (5 minutes).</w:t>
      </w:r>
      <w:r w:rsidDel="00000000" w:rsidR="00000000" w:rsidRPr="00000000">
        <w:rPr>
          <w:rtl w:val="0"/>
        </w:rPr>
        <w:t xml:space="preserve"> Think of any time you or your household had to adapt quickly to a change. Choose an experience you are comfortable thinking about.</w:t>
      </w:r>
    </w:p>
    <w:tbl>
      <w:tblPr>
        <w:tblStyle w:val="Table2"/>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1F">
            <w:pPr>
              <w:rPr/>
            </w:pPr>
            <w:r w:rsidDel="00000000" w:rsidR="00000000" w:rsidRPr="00000000">
              <w:rPr>
                <w:rtl w:val="0"/>
              </w:rPr>
              <w:t xml:space="preserve">Question</w:t>
            </w:r>
          </w:p>
        </w:tc>
        <w:tc>
          <w:tcPr>
            <w:shd w:fill="f2f2f2" w:val="clear"/>
          </w:tcPr>
          <w:p w:rsidR="00000000" w:rsidDel="00000000" w:rsidP="00000000" w:rsidRDefault="00000000" w:rsidRPr="00000000" w14:paraId="00000020">
            <w:pPr>
              <w:rPr/>
            </w:pPr>
            <w:r w:rsidDel="00000000" w:rsidR="00000000" w:rsidRPr="00000000">
              <w:rPr>
                <w:rtl w:val="0"/>
              </w:rPr>
              <w:t xml:space="preserve">My notes</w:t>
            </w:r>
          </w:p>
        </w:tc>
      </w:tr>
      <w:tr>
        <w:trPr>
          <w:cantSplit w:val="0"/>
          <w:tblHeader w:val="0"/>
        </w:trPr>
        <w:tc>
          <w:tcPr/>
          <w:p w:rsidR="00000000" w:rsidDel="00000000" w:rsidP="00000000" w:rsidRDefault="00000000" w:rsidRPr="00000000" w14:paraId="00000021">
            <w:pPr>
              <w:rPr/>
            </w:pPr>
            <w:r w:rsidDel="00000000" w:rsidR="00000000" w:rsidRPr="00000000">
              <w:rPr>
                <w:rtl w:val="0"/>
              </w:rPr>
              <w:t xml:space="preserve">What helped you cope or adapt?</w:t>
            </w:r>
          </w:p>
        </w:tc>
        <w:tc>
          <w:tcPr/>
          <w:p w:rsidR="00000000" w:rsidDel="00000000" w:rsidP="00000000" w:rsidRDefault="00000000" w:rsidRPr="00000000" w14:paraId="00000022">
            <w:pPr>
              <w:rPr/>
            </w:pPr>
            <w:r w:rsidDel="00000000" w:rsidR="00000000" w:rsidRPr="00000000">
              <w:rPr>
                <w:rtl w:val="0"/>
              </w:rPr>
            </w:r>
          </w:p>
        </w:tc>
      </w:tr>
      <w:tr>
        <w:trPr>
          <w:cantSplit w:val="0"/>
          <w:tblHeader w:val="0"/>
        </w:trPr>
        <w:tc>
          <w:tcPr/>
          <w:p w:rsidR="00000000" w:rsidDel="00000000" w:rsidP="00000000" w:rsidRDefault="00000000" w:rsidRPr="00000000" w14:paraId="00000023">
            <w:pPr>
              <w:rPr/>
            </w:pPr>
            <w:r w:rsidDel="00000000" w:rsidR="00000000" w:rsidRPr="00000000">
              <w:rPr>
                <w:rtl w:val="0"/>
              </w:rPr>
              <w:t xml:space="preserve">What did you wish you had prepared in advance?</w:t>
            </w:r>
          </w:p>
        </w:tc>
        <w:tc>
          <w:tcPr/>
          <w:p w:rsidR="00000000" w:rsidDel="00000000" w:rsidP="00000000" w:rsidRDefault="00000000" w:rsidRPr="00000000" w14:paraId="00000024">
            <w:pPr>
              <w:rPr/>
            </w:pPr>
            <w:r w:rsidDel="00000000" w:rsidR="00000000" w:rsidRPr="00000000">
              <w:rPr>
                <w:rtl w:val="0"/>
              </w:rPr>
            </w:r>
          </w:p>
        </w:tc>
      </w:tr>
      <w:tr>
        <w:trPr>
          <w:cantSplit w:val="0"/>
          <w:tblHeader w:val="0"/>
        </w:trPr>
        <w:tc>
          <w:tcPr/>
          <w:p w:rsidR="00000000" w:rsidDel="00000000" w:rsidP="00000000" w:rsidRDefault="00000000" w:rsidRPr="00000000" w14:paraId="00000025">
            <w:pPr>
              <w:rPr/>
            </w:pPr>
            <w:r w:rsidDel="00000000" w:rsidR="00000000" w:rsidRPr="00000000">
              <w:rPr>
                <w:rtl w:val="0"/>
              </w:rPr>
              <w:t xml:space="preserve">Who did you turn to for help or information?</w:t>
            </w:r>
          </w:p>
        </w:tc>
        <w:tc>
          <w:tcPr/>
          <w:p w:rsidR="00000000" w:rsidDel="00000000" w:rsidP="00000000" w:rsidRDefault="00000000" w:rsidRPr="00000000" w14:paraId="00000026">
            <w:pPr>
              <w:rPr/>
            </w:pPr>
            <w:r w:rsidDel="00000000" w:rsidR="00000000" w:rsidRPr="00000000">
              <w:rPr>
                <w:rtl w:val="0"/>
              </w:rPr>
            </w:r>
          </w:p>
        </w:tc>
      </w:tr>
    </w:tbl>
    <w:p w:rsidR="00000000" w:rsidDel="00000000" w:rsidP="00000000" w:rsidRDefault="00000000" w:rsidRPr="00000000" w14:paraId="00000027">
      <w:pPr>
        <w:rPr/>
      </w:pPr>
      <w:r w:rsidDel="00000000" w:rsidR="00000000" w:rsidRPr="00000000">
        <w:rPr>
          <w:b w:val="1"/>
          <w:bCs w:val="1"/>
          <w:rtl w:val="0"/>
        </w:rPr>
        <w:br w:type="textWrapping"/>
        <w:t xml:space="preserve">Activity 1.2: My household and community (5 minutes).</w:t>
      </w:r>
      <w:r w:rsidDel="00000000" w:rsidR="00000000" w:rsidRPr="00000000">
        <w:rPr>
          <w:rtl w:val="0"/>
        </w:rPr>
      </w:r>
    </w:p>
    <w:tbl>
      <w:tblPr>
        <w:tblStyle w:val="Table3"/>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28">
            <w:pPr>
              <w:rPr/>
            </w:pPr>
            <w:r w:rsidDel="00000000" w:rsidR="00000000" w:rsidRPr="00000000">
              <w:rPr>
                <w:rtl w:val="0"/>
              </w:rPr>
              <w:t xml:space="preserve">Question</w:t>
            </w:r>
          </w:p>
        </w:tc>
        <w:tc>
          <w:tcPr>
            <w:shd w:fill="f2f2f2" w:val="clear"/>
          </w:tcPr>
          <w:p w:rsidR="00000000" w:rsidDel="00000000" w:rsidP="00000000" w:rsidRDefault="00000000" w:rsidRPr="00000000" w14:paraId="00000029">
            <w:pPr>
              <w:rPr/>
            </w:pPr>
            <w:r w:rsidDel="00000000" w:rsidR="00000000" w:rsidRPr="00000000">
              <w:rPr>
                <w:rtl w:val="0"/>
              </w:rPr>
              <w:t xml:space="preserve">My notes</w:t>
            </w:r>
          </w:p>
        </w:tc>
      </w:tr>
      <w:tr>
        <w:trPr>
          <w:cantSplit w:val="0"/>
          <w:tblHeader w:val="0"/>
        </w:trPr>
        <w:tc>
          <w:tcPr/>
          <w:p w:rsidR="00000000" w:rsidDel="00000000" w:rsidP="00000000" w:rsidRDefault="00000000" w:rsidRPr="00000000" w14:paraId="0000002A">
            <w:pPr>
              <w:rPr/>
            </w:pPr>
            <w:r w:rsidDel="00000000" w:rsidR="00000000" w:rsidRPr="00000000">
              <w:rPr>
                <w:rtl w:val="0"/>
              </w:rPr>
              <w:t xml:space="preserve">Who is in my household, and who might need extra support (children, older relatives, people with health needs, pets)?</w:t>
            </w:r>
          </w:p>
        </w:tc>
        <w:tc>
          <w:tcPr/>
          <w:p w:rsidR="00000000" w:rsidDel="00000000" w:rsidP="00000000" w:rsidRDefault="00000000" w:rsidRPr="00000000" w14:paraId="0000002B">
            <w:pPr>
              <w:rPr/>
            </w:pPr>
            <w:r w:rsidDel="00000000" w:rsidR="00000000" w:rsidRPr="00000000">
              <w:rPr>
                <w:rtl w:val="0"/>
              </w:rPr>
            </w:r>
          </w:p>
        </w:tc>
      </w:tr>
      <w:tr>
        <w:trPr>
          <w:cantSplit w:val="0"/>
          <w:tblHeader w:val="0"/>
        </w:trPr>
        <w:tc>
          <w:tcPr/>
          <w:p w:rsidR="00000000" w:rsidDel="00000000" w:rsidP="00000000" w:rsidRDefault="00000000" w:rsidRPr="00000000" w14:paraId="0000002C">
            <w:pPr>
              <w:rPr/>
            </w:pPr>
            <w:r w:rsidDel="00000000" w:rsidR="00000000" w:rsidRPr="00000000">
              <w:rPr>
                <w:rtl w:val="0"/>
              </w:rPr>
              <w:t xml:space="preserve">Which neighbours, relatives or friends could I rely on, and who might rely on me?</w:t>
            </w:r>
          </w:p>
        </w:tc>
        <w:tc>
          <w:tcPr/>
          <w:p w:rsidR="00000000" w:rsidDel="00000000" w:rsidP="00000000" w:rsidRDefault="00000000" w:rsidRPr="00000000" w14:paraId="0000002D">
            <w:pPr>
              <w:rPr/>
            </w:pPr>
            <w:r w:rsidDel="00000000" w:rsidR="00000000" w:rsidRPr="00000000">
              <w:rPr>
                <w:rtl w:val="0"/>
              </w:rPr>
            </w:r>
          </w:p>
        </w:tc>
      </w:tr>
      <w:tr>
        <w:trPr>
          <w:cantSplit w:val="0"/>
          <w:tblHeader w:val="0"/>
        </w:trPr>
        <w:tc>
          <w:tcPr/>
          <w:p w:rsidR="00000000" w:rsidDel="00000000" w:rsidP="00000000" w:rsidRDefault="00000000" w:rsidRPr="00000000" w14:paraId="0000002E">
            <w:pPr>
              <w:rPr/>
            </w:pPr>
            <w:r w:rsidDel="00000000" w:rsidR="00000000" w:rsidRPr="00000000">
              <w:rPr>
                <w:rtl w:val="0"/>
              </w:rPr>
              <w:t xml:space="preserve">Which local groups (faith-based, residents', volunteer) are active near me?</w:t>
            </w:r>
          </w:p>
        </w:tc>
        <w:tc>
          <w:tcPr/>
          <w:p w:rsidR="00000000" w:rsidDel="00000000" w:rsidP="00000000" w:rsidRDefault="00000000" w:rsidRPr="00000000" w14:paraId="0000002F">
            <w:pPr>
              <w:rPr/>
            </w:pPr>
            <w:r w:rsidDel="00000000" w:rsidR="00000000" w:rsidRPr="00000000">
              <w:rPr>
                <w:rtl w:val="0"/>
              </w:rPr>
            </w:r>
          </w:p>
        </w:tc>
      </w:tr>
      <w:tr>
        <w:trPr>
          <w:cantSplit w:val="0"/>
          <w:tblHeader w:val="0"/>
        </w:trPr>
        <w:tc>
          <w:tcPr/>
          <w:p w:rsidR="00000000" w:rsidDel="00000000" w:rsidP="00000000" w:rsidRDefault="00000000" w:rsidRPr="00000000" w14:paraId="00000030">
            <w:pPr>
              <w:rPr/>
            </w:pPr>
            <w:r w:rsidDel="00000000" w:rsidR="00000000" w:rsidRPr="00000000">
              <w:rPr>
                <w:rtl w:val="0"/>
              </w:rPr>
              <w:t xml:space="preserve">Where is the nearest public shelter, if I know?</w:t>
            </w:r>
          </w:p>
        </w:tc>
        <w:tc>
          <w:tcPr/>
          <w:p w:rsidR="00000000" w:rsidDel="00000000" w:rsidP="00000000" w:rsidRDefault="00000000" w:rsidRPr="00000000" w14:paraId="00000031">
            <w:pPr>
              <w:rPr/>
            </w:pPr>
            <w:r w:rsidDel="00000000" w:rsidR="00000000" w:rsidRPr="00000000">
              <w:rPr>
                <w:rtl w:val="0"/>
              </w:rPr>
            </w:r>
          </w:p>
        </w:tc>
      </w:tr>
    </w:tbl>
    <w:p w:rsidR="00000000" w:rsidDel="00000000" w:rsidP="00000000" w:rsidRDefault="00000000" w:rsidRPr="00000000" w14:paraId="00000032">
      <w:pPr>
        <w:rPr/>
      </w:pPr>
      <w:r w:rsidDel="00000000" w:rsidR="00000000" w:rsidRPr="00000000">
        <w:rPr>
          <w:b w:val="1"/>
          <w:bCs w:val="1"/>
          <w:rtl w:val="0"/>
        </w:rPr>
        <w:br w:type="textWrapping"/>
        <w:t xml:space="preserve">Activity 1.3: Skills and resources I can offer (3 minutes).</w:t>
      </w:r>
      <w:r w:rsidDel="00000000" w:rsidR="00000000" w:rsidRPr="00000000">
        <w:rPr>
          <w:rtl w:val="0"/>
        </w:rPr>
        <w:t xml:space="preserve"> Tick anything that applies, and add your own.</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First aid training</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Speaking more than one language</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Driving, or access to a vehicle</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Cooking for groups</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Organising people or running a group chat</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Checking information sources and spotting false news</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Caring for children, older people or animals</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Other:</w:t>
      </w:r>
    </w:p>
    <w:p w:rsidR="00000000" w:rsidDel="00000000" w:rsidP="00000000" w:rsidRDefault="00000000" w:rsidRPr="00000000" w14:paraId="0000003B">
      <w:pPr>
        <w:rPr/>
      </w:pPr>
      <w:r w:rsidDel="00000000" w:rsidR="00000000" w:rsidRPr="00000000">
        <w:rPr>
          <w:b w:val="1"/>
          <w:bCs w:val="1"/>
          <w:rtl w:val="0"/>
        </w:rPr>
        <w:br w:type="textWrapping"/>
        <w:t xml:space="preserve">Activity 1.4: My goal for this module (2 minutes).</w:t>
      </w:r>
      <w:r w:rsidDel="00000000" w:rsidR="00000000" w:rsidRPr="00000000">
        <w:rPr>
          <w:rtl w:val="0"/>
        </w:rPr>
        <w:t xml:space="preserve"> Complete the sentence: </w:t>
      </w:r>
      <w:r w:rsidDel="00000000" w:rsidR="00000000" w:rsidRPr="00000000">
        <w:rPr>
          <w:i w:val="1"/>
          <w:iCs w:val="1"/>
          <w:rtl w:val="0"/>
        </w:rPr>
        <w:t xml:space="preserve">By the end of this module, I want to be able to...</w:t>
      </w:r>
      <w:r w:rsidDel="00000000" w:rsidR="00000000" w:rsidRPr="00000000">
        <w:rPr>
          <w:rtl w:val="0"/>
        </w:rPr>
      </w:r>
    </w:p>
    <w:tbl>
      <w:tblPr>
        <w:tblStyle w:val="Table4"/>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1"/>
        </w:trPr>
        <w:tc>
          <w:tcPr>
            <w:shd w:fill="f2f2f2" w:val="clear"/>
          </w:tcPr>
          <w:p w:rsidR="00000000" w:rsidDel="00000000" w:rsidP="00000000" w:rsidRDefault="00000000" w:rsidRPr="00000000" w14:paraId="0000003C">
            <w:pPr>
              <w:rPr/>
            </w:pPr>
            <w:r w:rsidDel="00000000" w:rsidR="00000000" w:rsidRPr="00000000">
              <w:rPr>
                <w:rtl w:val="0"/>
              </w:rPr>
              <w:t xml:space="preserve">My goal</w:t>
            </w:r>
          </w:p>
        </w:tc>
      </w:tr>
      <w:tr>
        <w:trPr>
          <w:cantSplit w:val="0"/>
          <w:tblHeader w:val="0"/>
        </w:trPr>
        <w:tc>
          <w:tcPr/>
          <w:p w:rsidR="00000000" w:rsidDel="00000000" w:rsidP="00000000" w:rsidRDefault="00000000" w:rsidRPr="00000000" w14:paraId="0000003D">
            <w:pPr>
              <w:rPr/>
            </w:pPr>
            <w:r w:rsidDel="00000000" w:rsidR="00000000" w:rsidRPr="00000000">
              <w:rPr>
                <w:rtl w:val="0"/>
              </w:rPr>
            </w:r>
          </w:p>
        </w:tc>
      </w:tr>
    </w:tbl>
    <w:p w:rsidR="00000000" w:rsidDel="00000000" w:rsidP="00000000" w:rsidRDefault="00000000" w:rsidRPr="00000000" w14:paraId="0000003E">
      <w:pPr>
        <w:pStyle w:val="Heading2"/>
        <w:rPr/>
      </w:pPr>
      <w:r w:rsidDel="00000000" w:rsidR="00000000" w:rsidRPr="00000000">
        <w:rPr>
          <w:rtl w:val="0"/>
        </w:rPr>
        <w:t xml:space="preserve">Part 2: Understanding the risk</w:t>
      </w:r>
    </w:p>
    <w:p w:rsidR="00000000" w:rsidDel="00000000" w:rsidP="00000000" w:rsidRDefault="00000000" w:rsidRPr="00000000" w14:paraId="0000003F">
      <w:pPr>
        <w:rPr/>
      </w:pPr>
      <w:r w:rsidDel="00000000" w:rsidR="00000000" w:rsidRPr="00000000">
        <w:rPr>
          <w:rtl w:val="0"/>
        </w:rPr>
        <w:t xml:space="preserve">Conflict risk can build gradually, which gives more time to prepare than most hazards, along with more uncertainty about when to act. Experiences in Ukraine, Bosnia and Herzegovina, Croatia, Chechnya and Syria show the same common risks. This part follows Module 4, Section 4.1.</w:t>
      </w:r>
    </w:p>
    <w:p w:rsidR="00000000" w:rsidDel="00000000" w:rsidP="00000000" w:rsidRDefault="00000000" w:rsidRPr="00000000" w14:paraId="00000040">
      <w:pPr>
        <w:rPr/>
      </w:pPr>
      <w:r w:rsidDel="00000000" w:rsidR="00000000" w:rsidRPr="00000000">
        <w:rPr>
          <w:b w:val="1"/>
          <w:bCs w:val="1"/>
          <w:rtl w:val="0"/>
        </w:rPr>
        <w:t xml:space="preserve">Activity 2.1: What would affect my household? (5 minutes).</w:t>
      </w:r>
      <w:r w:rsidDel="00000000" w:rsidR="00000000" w:rsidRPr="00000000">
        <w:rPr>
          <w:rtl w:val="0"/>
        </w:rPr>
        <w:t xml:space="preserve"> For each common risk from the module, note what it would mean for your household.</w:t>
      </w:r>
    </w:p>
    <w:tbl>
      <w:tblPr>
        <w:tblStyle w:val="Table5"/>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41">
            <w:pPr>
              <w:rPr/>
            </w:pPr>
            <w:r w:rsidDel="00000000" w:rsidR="00000000" w:rsidRPr="00000000">
              <w:rPr>
                <w:rtl w:val="0"/>
              </w:rPr>
              <w:t xml:space="preserve">Common risk</w:t>
            </w:r>
          </w:p>
        </w:tc>
        <w:tc>
          <w:tcPr>
            <w:shd w:fill="f2f2f2" w:val="clear"/>
          </w:tcPr>
          <w:p w:rsidR="00000000" w:rsidDel="00000000" w:rsidP="00000000" w:rsidRDefault="00000000" w:rsidRPr="00000000" w14:paraId="00000042">
            <w:pPr>
              <w:rPr/>
            </w:pPr>
            <w:r w:rsidDel="00000000" w:rsidR="00000000" w:rsidRPr="00000000">
              <w:rPr>
                <w:rtl w:val="0"/>
              </w:rPr>
              <w:t xml:space="preserve">What it would mean for my household</w:t>
            </w:r>
          </w:p>
        </w:tc>
      </w:tr>
      <w:tr>
        <w:trPr>
          <w:cantSplit w:val="0"/>
          <w:tblHeader w:val="0"/>
        </w:trPr>
        <w:tc>
          <w:tcPr/>
          <w:p w:rsidR="00000000" w:rsidDel="00000000" w:rsidP="00000000" w:rsidRDefault="00000000" w:rsidRPr="00000000" w14:paraId="00000043">
            <w:pPr>
              <w:rPr/>
            </w:pPr>
            <w:r w:rsidDel="00000000" w:rsidR="00000000" w:rsidRPr="00000000">
              <w:rPr>
                <w:rtl w:val="0"/>
              </w:rPr>
              <w:t xml:space="preserve">Disruption of electricity, water, healthcare, communications and transport</w:t>
            </w:r>
          </w:p>
        </w:tc>
        <w:tc>
          <w:tcPr/>
          <w:p w:rsidR="00000000" w:rsidDel="00000000" w:rsidP="00000000" w:rsidRDefault="00000000" w:rsidRPr="00000000" w14:paraId="00000044">
            <w:pPr>
              <w:rPr/>
            </w:pPr>
            <w:r w:rsidDel="00000000" w:rsidR="00000000" w:rsidRPr="00000000">
              <w:rPr>
                <w:rtl w:val="0"/>
              </w:rPr>
            </w:r>
          </w:p>
        </w:tc>
      </w:tr>
      <w:tr>
        <w:trPr>
          <w:cantSplit w:val="0"/>
          <w:tblHeader w:val="0"/>
        </w:trPr>
        <w:tc>
          <w:tcPr/>
          <w:p w:rsidR="00000000" w:rsidDel="00000000" w:rsidP="00000000" w:rsidRDefault="00000000" w:rsidRPr="00000000" w14:paraId="00000045">
            <w:pPr>
              <w:rPr/>
            </w:pPr>
            <w:r w:rsidDel="00000000" w:rsidR="00000000" w:rsidRPr="00000000">
              <w:rPr>
                <w:rtl w:val="0"/>
              </w:rPr>
              <w:t xml:space="preserve">Damage to homes, schools and public infrastructure</w:t>
            </w:r>
          </w:p>
        </w:tc>
        <w:tc>
          <w:tcPr/>
          <w:p w:rsidR="00000000" w:rsidDel="00000000" w:rsidP="00000000" w:rsidRDefault="00000000" w:rsidRPr="00000000" w14:paraId="00000046">
            <w:pPr>
              <w:rPr/>
            </w:pPr>
            <w:r w:rsidDel="00000000" w:rsidR="00000000" w:rsidRPr="00000000">
              <w:rPr>
                <w:rtl w:val="0"/>
              </w:rPr>
            </w:r>
          </w:p>
        </w:tc>
      </w:tr>
      <w:tr>
        <w:trPr>
          <w:cantSplit w:val="0"/>
          <w:tblHeader w:val="0"/>
        </w:trPr>
        <w:tc>
          <w:tcPr/>
          <w:p w:rsidR="00000000" w:rsidDel="00000000" w:rsidP="00000000" w:rsidRDefault="00000000" w:rsidRPr="00000000" w14:paraId="00000047">
            <w:pPr>
              <w:rPr/>
            </w:pPr>
            <w:r w:rsidDel="00000000" w:rsidR="00000000" w:rsidRPr="00000000">
              <w:rPr>
                <w:rtl w:val="0"/>
              </w:rPr>
              <w:t xml:space="preserve">Displacement and family separation</w:t>
            </w:r>
          </w:p>
        </w:tc>
        <w:tc>
          <w:tcPr/>
          <w:p w:rsidR="00000000" w:rsidDel="00000000" w:rsidP="00000000" w:rsidRDefault="00000000" w:rsidRPr="00000000" w14:paraId="00000048">
            <w:pPr>
              <w:rPr/>
            </w:pPr>
            <w:r w:rsidDel="00000000" w:rsidR="00000000" w:rsidRPr="00000000">
              <w:rPr>
                <w:rtl w:val="0"/>
              </w:rPr>
            </w:r>
          </w:p>
        </w:tc>
      </w:tr>
      <w:tr>
        <w:trPr>
          <w:cantSplit w:val="0"/>
          <w:tblHeader w:val="0"/>
        </w:trPr>
        <w:tc>
          <w:tcPr/>
          <w:p w:rsidR="00000000" w:rsidDel="00000000" w:rsidP="00000000" w:rsidRDefault="00000000" w:rsidRPr="00000000" w14:paraId="00000049">
            <w:pPr>
              <w:rPr/>
            </w:pPr>
            <w:r w:rsidDel="00000000" w:rsidR="00000000" w:rsidRPr="00000000">
              <w:rPr>
                <w:rtl w:val="0"/>
              </w:rPr>
              <w:t xml:space="preserve">Reduced access to food, medicines, cash and essential supplies</w:t>
            </w:r>
          </w:p>
        </w:tc>
        <w:tc>
          <w:tcPr/>
          <w:p w:rsidR="00000000" w:rsidDel="00000000" w:rsidP="00000000" w:rsidRDefault="00000000" w:rsidRPr="00000000" w14:paraId="0000004A">
            <w:pPr>
              <w:rPr/>
            </w:pPr>
            <w:r w:rsidDel="00000000" w:rsidR="00000000" w:rsidRPr="00000000">
              <w:rPr>
                <w:rtl w:val="0"/>
              </w:rPr>
            </w:r>
          </w:p>
        </w:tc>
      </w:tr>
      <w:tr>
        <w:trPr>
          <w:cantSplit w:val="0"/>
          <w:tblHeader w:val="0"/>
        </w:trPr>
        <w:tc>
          <w:tcPr/>
          <w:p w:rsidR="00000000" w:rsidDel="00000000" w:rsidP="00000000" w:rsidRDefault="00000000" w:rsidRPr="00000000" w14:paraId="0000004B">
            <w:pPr>
              <w:rPr/>
            </w:pPr>
            <w:r w:rsidDel="00000000" w:rsidR="00000000" w:rsidRPr="00000000">
              <w:rPr>
                <w:rtl w:val="0"/>
              </w:rPr>
              <w:t xml:space="preserve">Misinformation and rumours</w:t>
            </w:r>
          </w:p>
        </w:tc>
        <w:tc>
          <w:tcPr/>
          <w:p w:rsidR="00000000" w:rsidDel="00000000" w:rsidP="00000000" w:rsidRDefault="00000000" w:rsidRPr="00000000" w14:paraId="0000004C">
            <w:pPr>
              <w:rPr/>
            </w:pPr>
            <w:r w:rsidDel="00000000" w:rsidR="00000000" w:rsidRPr="00000000">
              <w:rPr>
                <w:rtl w:val="0"/>
              </w:rPr>
            </w:r>
          </w:p>
        </w:tc>
      </w:tr>
      <w:tr>
        <w:trPr>
          <w:cantSplit w:val="0"/>
          <w:tblHeader w:val="0"/>
        </w:trPr>
        <w:tc>
          <w:tcPr/>
          <w:p w:rsidR="00000000" w:rsidDel="00000000" w:rsidP="00000000" w:rsidRDefault="00000000" w:rsidRPr="00000000" w14:paraId="0000004D">
            <w:pPr>
              <w:rPr/>
            </w:pPr>
            <w:r w:rsidDel="00000000" w:rsidR="00000000" w:rsidRPr="00000000">
              <w:rPr>
                <w:rtl w:val="0"/>
              </w:rPr>
              <w:t xml:space="preserve">Long-term psychological, social and economic impacts</w:t>
            </w:r>
          </w:p>
        </w:tc>
        <w:tc>
          <w:tcPr/>
          <w:p w:rsidR="00000000" w:rsidDel="00000000" w:rsidP="00000000" w:rsidRDefault="00000000" w:rsidRPr="00000000" w14:paraId="0000004E">
            <w:pPr>
              <w:rPr/>
            </w:pPr>
            <w:r w:rsidDel="00000000" w:rsidR="00000000" w:rsidRPr="00000000">
              <w:rPr>
                <w:rtl w:val="0"/>
              </w:rPr>
            </w:r>
          </w:p>
        </w:tc>
      </w:tr>
    </w:tbl>
    <w:p w:rsidR="00000000" w:rsidDel="00000000" w:rsidP="00000000" w:rsidRDefault="00000000" w:rsidRPr="00000000" w14:paraId="0000004F">
      <w:pPr>
        <w:rPr/>
      </w:pPr>
      <w:r w:rsidDel="00000000" w:rsidR="00000000" w:rsidRPr="00000000">
        <w:rPr>
          <w:b w:val="1"/>
          <w:bCs w:val="1"/>
          <w:rtl w:val="0"/>
        </w:rPr>
        <w:br w:type="textWrapping"/>
        <w:t xml:space="preserve">Activity 2.2: Barometer (10 minutes).</w:t>
      </w:r>
      <w:r w:rsidDel="00000000" w:rsidR="00000000" w:rsidRPr="00000000">
        <w:rPr>
          <w:rtl w:val="0"/>
        </w:rPr>
        <w:t xml:space="preserve"> This is the module's own exercise. For each statement, tick whether you agree or disagree before reading the evidence. In a group, you will stand along an Agree to Disagree line instead.</w:t>
      </w:r>
    </w:p>
    <w:tbl>
      <w:tblPr>
        <w:tblStyle w:val="Table6"/>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050">
            <w:pPr>
              <w:rPr/>
            </w:pPr>
            <w:r w:rsidDel="00000000" w:rsidR="00000000" w:rsidRPr="00000000">
              <w:rPr>
                <w:rtl w:val="0"/>
              </w:rPr>
              <w:t xml:space="preserve">Statement</w:t>
            </w:r>
          </w:p>
        </w:tc>
        <w:tc>
          <w:tcPr>
            <w:shd w:fill="f2f2f2" w:val="clear"/>
          </w:tcPr>
          <w:p w:rsidR="00000000" w:rsidDel="00000000" w:rsidP="00000000" w:rsidRDefault="00000000" w:rsidRPr="00000000" w14:paraId="00000051">
            <w:pPr>
              <w:rPr/>
            </w:pPr>
            <w:r w:rsidDel="00000000" w:rsidR="00000000" w:rsidRPr="00000000">
              <w:rPr>
                <w:rtl w:val="0"/>
              </w:rPr>
              <w:t xml:space="preserve">Agree</w:t>
            </w:r>
          </w:p>
        </w:tc>
        <w:tc>
          <w:tcPr>
            <w:shd w:fill="f2f2f2" w:val="clear"/>
          </w:tcPr>
          <w:p w:rsidR="00000000" w:rsidDel="00000000" w:rsidP="00000000" w:rsidRDefault="00000000" w:rsidRPr="00000000" w14:paraId="00000052">
            <w:pPr>
              <w:rPr/>
            </w:pPr>
            <w:r w:rsidDel="00000000" w:rsidR="00000000" w:rsidRPr="00000000">
              <w:rPr>
                <w:rtl w:val="0"/>
              </w:rPr>
              <w:t xml:space="preserve">Disagree</w:t>
            </w:r>
          </w:p>
        </w:tc>
      </w:tr>
      <w:tr>
        <w:trPr>
          <w:cantSplit w:val="0"/>
          <w:tblHeader w:val="0"/>
        </w:trPr>
        <w:tc>
          <w:tcPr/>
          <w:p w:rsidR="00000000" w:rsidDel="00000000" w:rsidP="00000000" w:rsidRDefault="00000000" w:rsidRPr="00000000" w14:paraId="00000053">
            <w:pPr>
              <w:rPr/>
            </w:pPr>
            <w:r w:rsidDel="00000000" w:rsidR="00000000" w:rsidRPr="00000000">
              <w:rPr>
                <w:rtl w:val="0"/>
              </w:rPr>
              <w:t xml:space="preserve">1. When conflict begins, it is better to leave a large city for a small town.</w:t>
            </w:r>
          </w:p>
        </w:tc>
        <w:tc>
          <w:tcPr/>
          <w:p w:rsidR="00000000" w:rsidDel="00000000" w:rsidP="00000000" w:rsidRDefault="00000000" w:rsidRPr="00000000" w14:paraId="00000054">
            <w:pPr>
              <w:rPr/>
            </w:pPr>
            <w:r w:rsidDel="00000000" w:rsidR="00000000" w:rsidRPr="00000000">
              <w:rPr>
                <w:rtl w:val="0"/>
              </w:rPr>
            </w:r>
          </w:p>
        </w:tc>
        <w:tc>
          <w:tcPr/>
          <w:p w:rsidR="00000000" w:rsidDel="00000000" w:rsidP="00000000" w:rsidRDefault="00000000" w:rsidRPr="00000000" w14:paraId="00000055">
            <w:pPr>
              <w:rPr/>
            </w:pPr>
            <w:r w:rsidDel="00000000" w:rsidR="00000000" w:rsidRPr="00000000">
              <w:rPr>
                <w:rtl w:val="0"/>
              </w:rPr>
            </w:r>
          </w:p>
        </w:tc>
      </w:tr>
      <w:tr>
        <w:trPr>
          <w:cantSplit w:val="0"/>
          <w:tblHeader w:val="0"/>
        </w:trPr>
        <w:tc>
          <w:tcPr/>
          <w:p w:rsidR="00000000" w:rsidDel="00000000" w:rsidP="00000000" w:rsidRDefault="00000000" w:rsidRPr="00000000" w14:paraId="00000056">
            <w:pPr>
              <w:rPr/>
            </w:pPr>
            <w:r w:rsidDel="00000000" w:rsidR="00000000" w:rsidRPr="00000000">
              <w:rPr>
                <w:rtl w:val="0"/>
              </w:rPr>
              <w:t xml:space="preserve">2. In an emergency, take as many belongings as possible.</w:t>
            </w:r>
          </w:p>
        </w:tc>
        <w:tc>
          <w:tcPr/>
          <w:p w:rsidR="00000000" w:rsidDel="00000000" w:rsidP="00000000" w:rsidRDefault="00000000" w:rsidRPr="00000000" w14:paraId="00000057">
            <w:pPr>
              <w:rPr/>
            </w:pPr>
            <w:r w:rsidDel="00000000" w:rsidR="00000000" w:rsidRPr="00000000">
              <w:rPr>
                <w:rtl w:val="0"/>
              </w:rPr>
            </w:r>
          </w:p>
        </w:tc>
        <w:tc>
          <w:tcPr/>
          <w:p w:rsidR="00000000" w:rsidDel="00000000" w:rsidP="00000000" w:rsidRDefault="00000000" w:rsidRPr="00000000" w14:paraId="00000058">
            <w:pPr>
              <w:rPr/>
            </w:pPr>
            <w:r w:rsidDel="00000000" w:rsidR="00000000" w:rsidRPr="00000000">
              <w:rPr>
                <w:rtl w:val="0"/>
              </w:rPr>
            </w:r>
          </w:p>
        </w:tc>
      </w:tr>
      <w:tr>
        <w:trPr>
          <w:cantSplit w:val="0"/>
          <w:tblHeader w:val="0"/>
        </w:trPr>
        <w:tc>
          <w:tcPr/>
          <w:p w:rsidR="00000000" w:rsidDel="00000000" w:rsidP="00000000" w:rsidRDefault="00000000" w:rsidRPr="00000000" w14:paraId="00000059">
            <w:pPr>
              <w:rPr/>
            </w:pPr>
            <w:r w:rsidDel="00000000" w:rsidR="00000000" w:rsidRPr="00000000">
              <w:rPr>
                <w:rtl w:val="0"/>
              </w:rPr>
              <w:t xml:space="preserve">3. Pets can be left at home for a few days if you leave urgently.</w:t>
            </w:r>
          </w:p>
        </w:tc>
        <w:tc>
          <w:tcPr/>
          <w:p w:rsidR="00000000" w:rsidDel="00000000" w:rsidP="00000000" w:rsidRDefault="00000000" w:rsidRPr="00000000" w14:paraId="0000005A">
            <w:pPr>
              <w:rPr/>
            </w:pPr>
            <w:r w:rsidDel="00000000" w:rsidR="00000000" w:rsidRPr="00000000">
              <w:rPr>
                <w:rtl w:val="0"/>
              </w:rPr>
            </w:r>
          </w:p>
        </w:tc>
        <w:tc>
          <w:tcPr/>
          <w:p w:rsidR="00000000" w:rsidDel="00000000" w:rsidP="00000000" w:rsidRDefault="00000000" w:rsidRPr="00000000" w14:paraId="0000005B">
            <w:pPr>
              <w:rPr/>
            </w:pPr>
            <w:r w:rsidDel="00000000" w:rsidR="00000000" w:rsidRPr="00000000">
              <w:rPr>
                <w:rtl w:val="0"/>
              </w:rPr>
            </w:r>
          </w:p>
        </w:tc>
      </w:tr>
      <w:tr>
        <w:trPr>
          <w:cantSplit w:val="0"/>
          <w:tblHeader w:val="0"/>
        </w:trPr>
        <w:tc>
          <w:tcPr/>
          <w:p w:rsidR="00000000" w:rsidDel="00000000" w:rsidP="00000000" w:rsidRDefault="00000000" w:rsidRPr="00000000" w14:paraId="0000005C">
            <w:pPr>
              <w:rPr/>
            </w:pPr>
            <w:r w:rsidDel="00000000" w:rsidR="00000000" w:rsidRPr="00000000">
              <w:rPr>
                <w:rtl w:val="0"/>
              </w:rPr>
              <w:t xml:space="preserve">4. A close-knit community does not need a response plan.</w:t>
            </w:r>
          </w:p>
        </w:tc>
        <w:tc>
          <w:tcPr/>
          <w:p w:rsidR="00000000" w:rsidDel="00000000" w:rsidP="00000000" w:rsidRDefault="00000000" w:rsidRPr="00000000" w14:paraId="0000005D">
            <w:pPr>
              <w:rPr/>
            </w:pPr>
            <w:r w:rsidDel="00000000" w:rsidR="00000000" w:rsidRPr="00000000">
              <w:rPr>
                <w:rtl w:val="0"/>
              </w:rPr>
            </w:r>
          </w:p>
        </w:tc>
        <w:tc>
          <w:tcPr/>
          <w:p w:rsidR="00000000" w:rsidDel="00000000" w:rsidP="00000000" w:rsidRDefault="00000000" w:rsidRPr="00000000" w14:paraId="0000005E">
            <w:pPr>
              <w:rPr/>
            </w:pPr>
            <w:r w:rsidDel="00000000" w:rsidR="00000000" w:rsidRPr="00000000">
              <w:rPr>
                <w:rtl w:val="0"/>
              </w:rPr>
            </w:r>
          </w:p>
        </w:tc>
      </w:tr>
      <w:tr>
        <w:trPr>
          <w:cantSplit w:val="0"/>
          <w:tblHeader w:val="0"/>
        </w:trPr>
        <w:tc>
          <w:tcPr/>
          <w:p w:rsidR="00000000" w:rsidDel="00000000" w:rsidP="00000000" w:rsidRDefault="00000000" w:rsidRPr="00000000" w14:paraId="0000005F">
            <w:pPr>
              <w:rPr/>
            </w:pPr>
            <w:r w:rsidDel="00000000" w:rsidR="00000000" w:rsidRPr="00000000">
              <w:rPr>
                <w:rtl w:val="0"/>
              </w:rPr>
              <w:t xml:space="preserve">5. Preparing for emergencies is the sole job of government and emergency services.</w:t>
            </w:r>
          </w:p>
        </w:tc>
        <w:tc>
          <w:tcPr/>
          <w:p w:rsidR="00000000" w:rsidDel="00000000" w:rsidP="00000000" w:rsidRDefault="00000000" w:rsidRPr="00000000" w14:paraId="00000060">
            <w:pPr>
              <w:rPr/>
            </w:pPr>
            <w:r w:rsidDel="00000000" w:rsidR="00000000" w:rsidRPr="00000000">
              <w:rPr>
                <w:rtl w:val="0"/>
              </w:rPr>
            </w:r>
          </w:p>
        </w:tc>
        <w:tc>
          <w:tcPr/>
          <w:p w:rsidR="00000000" w:rsidDel="00000000" w:rsidP="00000000" w:rsidRDefault="00000000" w:rsidRPr="00000000" w14:paraId="00000061">
            <w:pPr>
              <w:rPr/>
            </w:pPr>
            <w:r w:rsidDel="00000000" w:rsidR="00000000" w:rsidRPr="00000000">
              <w:rPr>
                <w:rtl w:val="0"/>
              </w:rPr>
            </w:r>
          </w:p>
        </w:tc>
      </w:tr>
      <w:tr>
        <w:trPr>
          <w:cantSplit w:val="0"/>
          <w:tblHeader w:val="0"/>
        </w:trPr>
        <w:tc>
          <w:tcPr/>
          <w:p w:rsidR="00000000" w:rsidDel="00000000" w:rsidP="00000000" w:rsidRDefault="00000000" w:rsidRPr="00000000" w14:paraId="00000062">
            <w:pPr>
              <w:rPr/>
            </w:pPr>
            <w:r w:rsidDel="00000000" w:rsidR="00000000" w:rsidRPr="00000000">
              <w:rPr>
                <w:rtl w:val="0"/>
              </w:rPr>
              <w:t xml:space="preserve">6. A community recovers faster if residents know one another and have worked together.</w:t>
            </w:r>
          </w:p>
        </w:tc>
        <w:tc>
          <w:tcPr/>
          <w:p w:rsidR="00000000" w:rsidDel="00000000" w:rsidP="00000000" w:rsidRDefault="00000000" w:rsidRPr="00000000" w14:paraId="00000063">
            <w:pPr>
              <w:rPr/>
            </w:pPr>
            <w:r w:rsidDel="00000000" w:rsidR="00000000" w:rsidRPr="00000000">
              <w:rPr>
                <w:rtl w:val="0"/>
              </w:rPr>
            </w:r>
          </w:p>
        </w:tc>
        <w:tc>
          <w:tcPr/>
          <w:p w:rsidR="00000000" w:rsidDel="00000000" w:rsidP="00000000" w:rsidRDefault="00000000" w:rsidRPr="00000000" w14:paraId="00000064">
            <w:pPr>
              <w:rPr/>
            </w:pPr>
            <w:r w:rsidDel="00000000" w:rsidR="00000000" w:rsidRPr="00000000">
              <w:rPr>
                <w:rtl w:val="0"/>
              </w:rPr>
            </w:r>
          </w:p>
        </w:tc>
      </w:tr>
      <w:tr>
        <w:trPr>
          <w:cantSplit w:val="0"/>
          <w:tblHeader w:val="0"/>
        </w:trPr>
        <w:tc>
          <w:tcPr/>
          <w:p w:rsidR="00000000" w:rsidDel="00000000" w:rsidP="00000000" w:rsidRDefault="00000000" w:rsidRPr="00000000" w14:paraId="00000065">
            <w:pPr>
              <w:rPr/>
            </w:pPr>
            <w:r w:rsidDel="00000000" w:rsidR="00000000" w:rsidRPr="00000000">
              <w:rPr>
                <w:rtl w:val="0"/>
              </w:rPr>
              <w:t xml:space="preserve">7. If conflict is still far off, it is too early to prepare.</w:t>
            </w:r>
          </w:p>
        </w:tc>
        <w:tc>
          <w:tcPr/>
          <w:p w:rsidR="00000000" w:rsidDel="00000000" w:rsidP="00000000" w:rsidRDefault="00000000" w:rsidRPr="00000000" w14:paraId="00000066">
            <w:pPr>
              <w:rPr/>
            </w:pPr>
            <w:r w:rsidDel="00000000" w:rsidR="00000000" w:rsidRPr="00000000">
              <w:rPr>
                <w:rtl w:val="0"/>
              </w:rPr>
            </w:r>
          </w:p>
        </w:tc>
        <w:tc>
          <w:tcPr/>
          <w:p w:rsidR="00000000" w:rsidDel="00000000" w:rsidP="00000000" w:rsidRDefault="00000000" w:rsidRPr="00000000" w14:paraId="00000067">
            <w:pPr>
              <w:rPr/>
            </w:pPr>
            <w:r w:rsidDel="00000000" w:rsidR="00000000" w:rsidRPr="00000000">
              <w:rPr>
                <w:rtl w:val="0"/>
              </w:rPr>
            </w:r>
          </w:p>
        </w:tc>
      </w:tr>
      <w:tr>
        <w:trPr>
          <w:cantSplit w:val="0"/>
          <w:tblHeader w:val="0"/>
        </w:trPr>
        <w:tc>
          <w:tcPr/>
          <w:p w:rsidR="00000000" w:rsidDel="00000000" w:rsidP="00000000" w:rsidRDefault="00000000" w:rsidRPr="00000000" w14:paraId="00000068">
            <w:pPr>
              <w:rPr/>
            </w:pPr>
            <w:r w:rsidDel="00000000" w:rsidR="00000000" w:rsidRPr="00000000">
              <w:rPr>
                <w:rtl w:val="0"/>
              </w:rPr>
              <w:t xml:space="preserve">8. My town is not strategic, so it will not be affected.</w:t>
            </w:r>
          </w:p>
        </w:tc>
        <w:tc>
          <w:tcPr/>
          <w:p w:rsidR="00000000" w:rsidDel="00000000" w:rsidP="00000000" w:rsidRDefault="00000000" w:rsidRPr="00000000" w14:paraId="00000069">
            <w:pPr>
              <w:rPr/>
            </w:pPr>
            <w:r w:rsidDel="00000000" w:rsidR="00000000" w:rsidRPr="00000000">
              <w:rPr>
                <w:rtl w:val="0"/>
              </w:rPr>
            </w:r>
          </w:p>
        </w:tc>
        <w:tc>
          <w:tcPr/>
          <w:p w:rsidR="00000000" w:rsidDel="00000000" w:rsidP="00000000" w:rsidRDefault="00000000" w:rsidRPr="00000000" w14:paraId="0000006A">
            <w:pPr>
              <w:rPr/>
            </w:pPr>
            <w:r w:rsidDel="00000000" w:rsidR="00000000" w:rsidRPr="00000000">
              <w:rPr>
                <w:rtl w:val="0"/>
              </w:rPr>
            </w:r>
          </w:p>
        </w:tc>
      </w:tr>
      <w:tr>
        <w:trPr>
          <w:cantSplit w:val="0"/>
          <w:tblHeader w:val="0"/>
        </w:trPr>
        <w:tc>
          <w:tcPr/>
          <w:p w:rsidR="00000000" w:rsidDel="00000000" w:rsidP="00000000" w:rsidRDefault="00000000" w:rsidRPr="00000000" w14:paraId="0000006B">
            <w:pPr>
              <w:rPr/>
            </w:pPr>
            <w:r w:rsidDel="00000000" w:rsidR="00000000" w:rsidRPr="00000000">
              <w:rPr>
                <w:rtl w:val="0"/>
              </w:rPr>
              <w:t xml:space="preserve">9. In a war, food and water matter most.</w:t>
            </w:r>
          </w:p>
        </w:tc>
        <w:tc>
          <w:tcPr/>
          <w:p w:rsidR="00000000" w:rsidDel="00000000" w:rsidP="00000000" w:rsidRDefault="00000000" w:rsidRPr="00000000" w14:paraId="0000006C">
            <w:pPr>
              <w:rPr/>
            </w:pPr>
            <w:r w:rsidDel="00000000" w:rsidR="00000000" w:rsidRPr="00000000">
              <w:rPr>
                <w:rtl w:val="0"/>
              </w:rPr>
            </w:r>
          </w:p>
        </w:tc>
        <w:tc>
          <w:tcPr/>
          <w:p w:rsidR="00000000" w:rsidDel="00000000" w:rsidP="00000000" w:rsidRDefault="00000000" w:rsidRPr="00000000" w14:paraId="0000006D">
            <w:pPr>
              <w:rPr/>
            </w:pPr>
            <w:r w:rsidDel="00000000" w:rsidR="00000000" w:rsidRPr="00000000">
              <w:rPr>
                <w:rtl w:val="0"/>
              </w:rPr>
            </w:r>
          </w:p>
        </w:tc>
      </w:tr>
      <w:tr>
        <w:trPr>
          <w:cantSplit w:val="0"/>
          <w:tblHeader w:val="0"/>
        </w:trPr>
        <w:tc>
          <w:tcPr/>
          <w:p w:rsidR="00000000" w:rsidDel="00000000" w:rsidP="00000000" w:rsidRDefault="00000000" w:rsidRPr="00000000" w14:paraId="0000006E">
            <w:pPr>
              <w:rPr/>
            </w:pPr>
            <w:r w:rsidDel="00000000" w:rsidR="00000000" w:rsidRPr="00000000">
              <w:rPr>
                <w:rtl w:val="0"/>
              </w:rPr>
              <w:t xml:space="preserve">10. If mobile service goes down, you can always find a way to contact loved ones.</w:t>
            </w:r>
          </w:p>
        </w:tc>
        <w:tc>
          <w:tcPr/>
          <w:p w:rsidR="00000000" w:rsidDel="00000000" w:rsidP="00000000" w:rsidRDefault="00000000" w:rsidRPr="00000000" w14:paraId="0000006F">
            <w:pPr>
              <w:rPr/>
            </w:pPr>
            <w:r w:rsidDel="00000000" w:rsidR="00000000" w:rsidRPr="00000000">
              <w:rPr>
                <w:rtl w:val="0"/>
              </w:rPr>
            </w:r>
          </w:p>
        </w:tc>
        <w:tc>
          <w:tcPr/>
          <w:p w:rsidR="00000000" w:rsidDel="00000000" w:rsidP="00000000" w:rsidRDefault="00000000" w:rsidRPr="00000000" w14:paraId="00000070">
            <w:pPr>
              <w:rPr/>
            </w:pPr>
            <w:r w:rsidDel="00000000" w:rsidR="00000000" w:rsidRPr="00000000">
              <w:rPr>
                <w:rtl w:val="0"/>
              </w:rPr>
            </w:r>
          </w:p>
        </w:tc>
      </w:tr>
    </w:tbl>
    <w:p w:rsidR="00000000" w:rsidDel="00000000" w:rsidP="00000000" w:rsidRDefault="00000000" w:rsidRPr="00000000" w14:paraId="00000071">
      <w:pPr>
        <w:rPr/>
      </w:pPr>
      <w:r w:rsidDel="00000000" w:rsidR="00000000" w:rsidRPr="00000000">
        <w:rPr>
          <w:i w:val="1"/>
          <w:iCs w:val="1"/>
          <w:rtl w:val="0"/>
        </w:rPr>
        <w:t xml:space="preserve">What the evidence shows.</w:t>
      </w:r>
      <w:r w:rsidDel="00000000" w:rsidR="00000000" w:rsidRPr="00000000">
        <w:rPr>
          <w:rtl w:val="0"/>
        </w:rPr>
        <w:t xml:space="preserve"> Statement 6 is supported: in Sarajevo and in de-occupied areas of Ukraine, communities with strong local ties recovered faster. The other nine are misconceptions:</w:t>
      </w:r>
    </w:p>
    <w:p w:rsidR="00000000" w:rsidDel="00000000" w:rsidP="00000000" w:rsidRDefault="00000000" w:rsidRPr="00000000" w14:paraId="0000007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Statement 1.</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Moving away from a city can move you into the path of occupation, as happened to some people who left Kyiv for nearby suburbs in 2022.</w:t>
      </w:r>
    </w:p>
    <w:p w:rsidR="00000000" w:rsidDel="00000000" w:rsidP="00000000" w:rsidRDefault="00000000" w:rsidRPr="00000000" w14:paraId="0000007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Statement 2.</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Mobility matters more than quantity. A compact set of essentials works best.</w:t>
      </w:r>
    </w:p>
    <w:p w:rsidR="00000000" w:rsidDel="00000000" w:rsidP="00000000" w:rsidRDefault="00000000" w:rsidRPr="00000000" w14:paraId="0000007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Statement 3.</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Plan a pet's evacuation in advance: carrier, food, documents and transport.</w:t>
      </w:r>
    </w:p>
    <w:p w:rsidR="00000000" w:rsidDel="00000000" w:rsidP="00000000" w:rsidRDefault="00000000" w:rsidRPr="00000000" w14:paraId="0000007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Statement 4.</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Close-knit communities still respond better with agreed roles, contacts and a plan.</w:t>
      </w:r>
    </w:p>
    <w:p w:rsidR="00000000" w:rsidDel="00000000" w:rsidP="00000000" w:rsidRDefault="00000000" w:rsidRPr="00000000" w14:paraId="0000007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Statement 5.</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Responsibility is shared between government, local authorities, communities and individuals.</w:t>
      </w:r>
    </w:p>
    <w:p w:rsidR="00000000" w:rsidDel="00000000" w:rsidP="00000000" w:rsidRDefault="00000000" w:rsidRPr="00000000" w14:paraId="0000007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Statement 7.</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People in Syria, Chechnya and Ukraine did not expect the situation to deteriorate so quickly. Those who had prepared responded more calmly.</w:t>
      </w:r>
    </w:p>
    <w:p w:rsidR="00000000" w:rsidDel="00000000" w:rsidP="00000000" w:rsidRDefault="00000000" w:rsidRPr="00000000" w14:paraId="0000007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Statement 8.</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In Ukraine and in Bosnia and Herzegovina, hostilities reached small towns and villages as well as cities.</w:t>
      </w:r>
    </w:p>
    <w:p w:rsidR="00000000" w:rsidDel="00000000" w:rsidP="00000000" w:rsidRDefault="00000000" w:rsidRPr="00000000" w14:paraId="0000007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Statement 9.</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Documents, medicine, means of communication, cash and an agreed plan proved equally important.</w:t>
      </w:r>
    </w:p>
    <w:p w:rsidR="00000000" w:rsidDel="00000000" w:rsidP="00000000" w:rsidRDefault="00000000" w:rsidRPr="00000000" w14:paraId="0000007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Statement 10.</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Communication was often unavailable, so agree a meeting place and plan in advance.</w:t>
      </w:r>
    </w:p>
    <w:p w:rsidR="00000000" w:rsidDel="00000000" w:rsidP="00000000" w:rsidRDefault="00000000" w:rsidRPr="00000000" w14:paraId="0000007B">
      <w:pPr>
        <w:rPr/>
      </w:pPr>
      <w:r w:rsidDel="00000000" w:rsidR="00000000" w:rsidRPr="00000000">
        <w:rPr>
          <w:b w:val="1"/>
          <w:bCs w:val="1"/>
          <w:rtl w:val="0"/>
        </w:rPr>
        <w:br w:type="textWrapping"/>
        <w:t xml:space="preserve">Activity 2.3: Reflect (3 minutes).</w:t>
      </w:r>
      <w:r w:rsidDel="00000000" w:rsidR="00000000" w:rsidRPr="00000000">
        <w:rPr>
          <w:rtl w:val="0"/>
        </w:rPr>
      </w:r>
    </w:p>
    <w:tbl>
      <w:tblPr>
        <w:tblStyle w:val="Table7"/>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7C">
            <w:pPr>
              <w:rPr/>
            </w:pPr>
            <w:r w:rsidDel="00000000" w:rsidR="00000000" w:rsidRPr="00000000">
              <w:rPr>
                <w:rtl w:val="0"/>
              </w:rPr>
              <w:t xml:space="preserve">Question</w:t>
            </w:r>
          </w:p>
        </w:tc>
        <w:tc>
          <w:tcPr>
            <w:shd w:fill="f2f2f2" w:val="clear"/>
          </w:tcPr>
          <w:p w:rsidR="00000000" w:rsidDel="00000000" w:rsidP="00000000" w:rsidRDefault="00000000" w:rsidRPr="00000000" w14:paraId="0000007D">
            <w:pPr>
              <w:rPr/>
            </w:pPr>
            <w:r w:rsidDel="00000000" w:rsidR="00000000" w:rsidRPr="00000000">
              <w:rPr>
                <w:rtl w:val="0"/>
              </w:rPr>
              <w:t xml:space="preserve">My notes</w:t>
            </w:r>
          </w:p>
        </w:tc>
      </w:tr>
      <w:tr>
        <w:trPr>
          <w:cantSplit w:val="0"/>
          <w:tblHeader w:val="0"/>
        </w:trPr>
        <w:tc>
          <w:tcPr/>
          <w:p w:rsidR="00000000" w:rsidDel="00000000" w:rsidP="00000000" w:rsidRDefault="00000000" w:rsidRPr="00000000" w14:paraId="0000007E">
            <w:pPr>
              <w:rPr/>
            </w:pPr>
            <w:r w:rsidDel="00000000" w:rsidR="00000000" w:rsidRPr="00000000">
              <w:rPr>
                <w:rtl w:val="0"/>
              </w:rPr>
              <w:t xml:space="preserve">Which statement surprised me most, and why?</w:t>
            </w:r>
          </w:p>
        </w:tc>
        <w:tc>
          <w:tcPr/>
          <w:p w:rsidR="00000000" w:rsidDel="00000000" w:rsidP="00000000" w:rsidRDefault="00000000" w:rsidRPr="00000000" w14:paraId="0000007F">
            <w:pPr>
              <w:rPr/>
            </w:pPr>
            <w:r w:rsidDel="00000000" w:rsidR="00000000" w:rsidRPr="00000000">
              <w:rPr>
                <w:rtl w:val="0"/>
              </w:rPr>
            </w:r>
          </w:p>
        </w:tc>
      </w:tr>
      <w:tr>
        <w:trPr>
          <w:cantSplit w:val="0"/>
          <w:tblHeader w:val="0"/>
        </w:trPr>
        <w:tc>
          <w:tcPr/>
          <w:p w:rsidR="00000000" w:rsidDel="00000000" w:rsidP="00000000" w:rsidRDefault="00000000" w:rsidRPr="00000000" w14:paraId="00000080">
            <w:pPr>
              <w:rPr/>
            </w:pPr>
            <w:r w:rsidDel="00000000" w:rsidR="00000000" w:rsidRPr="00000000">
              <w:rPr>
                <w:rtl w:val="0"/>
              </w:rPr>
              <w:t xml:space="preserve">What will I do differently as a result?</w:t>
            </w:r>
          </w:p>
        </w:tc>
        <w:tc>
          <w:tcPr/>
          <w:p w:rsidR="00000000" w:rsidDel="00000000" w:rsidP="00000000" w:rsidRDefault="00000000" w:rsidRPr="00000000" w14:paraId="00000081">
            <w:pPr>
              <w:rPr/>
            </w:pPr>
            <w:r w:rsidDel="00000000" w:rsidR="00000000" w:rsidRPr="00000000">
              <w:rPr>
                <w:rtl w:val="0"/>
              </w:rPr>
            </w:r>
          </w:p>
        </w:tc>
      </w:tr>
    </w:tbl>
    <w:p w:rsidR="00000000" w:rsidDel="00000000" w:rsidP="00000000" w:rsidRDefault="00000000" w:rsidRPr="00000000" w14:paraId="00000082">
      <w:pPr>
        <w:pStyle w:val="Heading2"/>
        <w:rPr/>
      </w:pPr>
      <w:r w:rsidDel="00000000" w:rsidR="00000000" w:rsidRPr="00000000">
        <w:rPr>
          <w:rtl w:val="0"/>
        </w:rPr>
        <w:t xml:space="preserve">Part 3: Prepare</w:t>
      </w:r>
    </w:p>
    <w:p w:rsidR="00000000" w:rsidDel="00000000" w:rsidP="00000000" w:rsidRDefault="00000000" w:rsidRPr="00000000" w14:paraId="00000083">
      <w:pPr>
        <w:rPr/>
      </w:pPr>
      <w:r w:rsidDel="00000000" w:rsidR="00000000" w:rsidRPr="00000000">
        <w:rPr>
          <w:rtl w:val="0"/>
        </w:rPr>
        <w:t xml:space="preserve">Documents, a go-bag and a communication plan come first, and they need to be ready before you need them. This part follows Module 4, Section 4.2 and covers the same six topics as the module's Preparedness Cards exercise.</w:t>
      </w:r>
    </w:p>
    <w:p w:rsidR="00000000" w:rsidDel="00000000" w:rsidP="00000000" w:rsidRDefault="00000000" w:rsidRPr="00000000" w14:paraId="00000084">
      <w:pPr>
        <w:rPr/>
      </w:pPr>
      <w:r w:rsidDel="00000000" w:rsidR="00000000" w:rsidRPr="00000000">
        <w:rPr>
          <w:b w:val="1"/>
          <w:bCs w:val="1"/>
          <w:rtl w:val="0"/>
        </w:rPr>
        <w:t xml:space="preserve">Activity 3.1: Documents and go-bag (5 minutes).</w:t>
      </w:r>
      <w:r w:rsidDel="00000000" w:rsidR="00000000" w:rsidRPr="00000000">
        <w:rPr>
          <w:rtl w:val="0"/>
        </w:rPr>
        <w:t xml:space="preserve"> Note whether you have each item and where it is kept. Check the bag regularly and replace expired items.</w:t>
      </w:r>
    </w:p>
    <w:tbl>
      <w:tblPr>
        <w:tblStyle w:val="Table8"/>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0"/>
        <w:gridCol w:w="2340"/>
        <w:gridCol w:w="2340"/>
        <w:gridCol w:w="2340"/>
        <w:tblGridChange w:id="0">
          <w:tblGrid>
            <w:gridCol w:w="2340"/>
            <w:gridCol w:w="2340"/>
            <w:gridCol w:w="2340"/>
            <w:gridCol w:w="2340"/>
          </w:tblGrid>
        </w:tblGridChange>
      </w:tblGrid>
      <w:tr>
        <w:trPr>
          <w:cantSplit w:val="0"/>
          <w:tblHeader w:val="1"/>
        </w:trPr>
        <w:tc>
          <w:tcPr>
            <w:shd w:fill="f2f2f2" w:val="clear"/>
          </w:tcPr>
          <w:p w:rsidR="00000000" w:rsidDel="00000000" w:rsidP="00000000" w:rsidRDefault="00000000" w:rsidRPr="00000000" w14:paraId="00000085">
            <w:pPr>
              <w:rPr/>
            </w:pPr>
            <w:r w:rsidDel="00000000" w:rsidR="00000000" w:rsidRPr="00000000">
              <w:rPr>
                <w:rtl w:val="0"/>
              </w:rPr>
              <w:t xml:space="preserve">Item</w:t>
            </w:r>
          </w:p>
        </w:tc>
        <w:tc>
          <w:tcPr>
            <w:shd w:fill="f2f2f2" w:val="clear"/>
          </w:tcPr>
          <w:p w:rsidR="00000000" w:rsidDel="00000000" w:rsidP="00000000" w:rsidRDefault="00000000" w:rsidRPr="00000000" w14:paraId="00000086">
            <w:pPr>
              <w:rPr/>
            </w:pPr>
            <w:r w:rsidDel="00000000" w:rsidR="00000000" w:rsidRPr="00000000">
              <w:rPr>
                <w:rtl w:val="0"/>
              </w:rPr>
              <w:t xml:space="preserve">Have it</w:t>
            </w:r>
          </w:p>
        </w:tc>
        <w:tc>
          <w:tcPr>
            <w:shd w:fill="f2f2f2" w:val="clear"/>
          </w:tcPr>
          <w:p w:rsidR="00000000" w:rsidDel="00000000" w:rsidP="00000000" w:rsidRDefault="00000000" w:rsidRPr="00000000" w14:paraId="00000087">
            <w:pPr>
              <w:rPr/>
            </w:pPr>
            <w:r w:rsidDel="00000000" w:rsidR="00000000" w:rsidRPr="00000000">
              <w:rPr>
                <w:rtl w:val="0"/>
              </w:rPr>
              <w:t xml:space="preserve">Need it</w:t>
            </w:r>
          </w:p>
        </w:tc>
        <w:tc>
          <w:tcPr>
            <w:shd w:fill="f2f2f2" w:val="clear"/>
          </w:tcPr>
          <w:p w:rsidR="00000000" w:rsidDel="00000000" w:rsidP="00000000" w:rsidRDefault="00000000" w:rsidRPr="00000000" w14:paraId="00000088">
            <w:pPr>
              <w:rPr/>
            </w:pPr>
            <w:r w:rsidDel="00000000" w:rsidR="00000000" w:rsidRPr="00000000">
              <w:rPr>
                <w:rtl w:val="0"/>
              </w:rPr>
              <w:t xml:space="preserve">Where it is kept</w:t>
            </w:r>
          </w:p>
        </w:tc>
      </w:tr>
      <w:tr>
        <w:trPr>
          <w:cantSplit w:val="0"/>
          <w:tblHeader w:val="0"/>
        </w:trPr>
        <w:tc>
          <w:tcPr/>
          <w:p w:rsidR="00000000" w:rsidDel="00000000" w:rsidP="00000000" w:rsidRDefault="00000000" w:rsidRPr="00000000" w14:paraId="00000089">
            <w:pPr>
              <w:rPr/>
            </w:pPr>
            <w:r w:rsidDel="00000000" w:rsidR="00000000" w:rsidRPr="00000000">
              <w:rPr>
                <w:rtl w:val="0"/>
              </w:rPr>
              <w:t xml:space="preserve">Passports, ID, birth certificates, medical and insurance records in a waterproof folder</w:t>
            </w:r>
          </w:p>
        </w:tc>
        <w:tc>
          <w:tcPr/>
          <w:p w:rsidR="00000000" w:rsidDel="00000000" w:rsidP="00000000" w:rsidRDefault="00000000" w:rsidRPr="00000000" w14:paraId="0000008A">
            <w:pPr>
              <w:rPr/>
            </w:pPr>
            <w:r w:rsidDel="00000000" w:rsidR="00000000" w:rsidRPr="00000000">
              <w:rPr>
                <w:rtl w:val="0"/>
              </w:rPr>
            </w:r>
          </w:p>
        </w:tc>
        <w:tc>
          <w:tcPr/>
          <w:p w:rsidR="00000000" w:rsidDel="00000000" w:rsidP="00000000" w:rsidRDefault="00000000" w:rsidRPr="00000000" w14:paraId="0000008B">
            <w:pPr>
              <w:rPr/>
            </w:pPr>
            <w:r w:rsidDel="00000000" w:rsidR="00000000" w:rsidRPr="00000000">
              <w:rPr>
                <w:rtl w:val="0"/>
              </w:rPr>
            </w:r>
          </w:p>
        </w:tc>
        <w:tc>
          <w:tcPr/>
          <w:p w:rsidR="00000000" w:rsidDel="00000000" w:rsidP="00000000" w:rsidRDefault="00000000" w:rsidRPr="00000000" w14:paraId="0000008C">
            <w:pPr>
              <w:rPr/>
            </w:pPr>
            <w:r w:rsidDel="00000000" w:rsidR="00000000" w:rsidRPr="00000000">
              <w:rPr>
                <w:rtl w:val="0"/>
              </w:rPr>
            </w:r>
          </w:p>
        </w:tc>
      </w:tr>
      <w:tr>
        <w:trPr>
          <w:cantSplit w:val="0"/>
          <w:tblHeader w:val="0"/>
        </w:trPr>
        <w:tc>
          <w:tcPr/>
          <w:p w:rsidR="00000000" w:rsidDel="00000000" w:rsidP="00000000" w:rsidRDefault="00000000" w:rsidRPr="00000000" w14:paraId="0000008D">
            <w:pPr>
              <w:rPr/>
            </w:pPr>
            <w:r w:rsidDel="00000000" w:rsidR="00000000" w:rsidRPr="00000000">
              <w:rPr>
                <w:rtl w:val="0"/>
              </w:rPr>
              <w:t xml:space="preserve">Digital copies (secure cloud or encrypted USB)</w:t>
            </w:r>
          </w:p>
        </w:tc>
        <w:tc>
          <w:tcPr/>
          <w:p w:rsidR="00000000" w:rsidDel="00000000" w:rsidP="00000000" w:rsidRDefault="00000000" w:rsidRPr="00000000" w14:paraId="0000008E">
            <w:pPr>
              <w:rPr/>
            </w:pPr>
            <w:r w:rsidDel="00000000" w:rsidR="00000000" w:rsidRPr="00000000">
              <w:rPr>
                <w:rtl w:val="0"/>
              </w:rPr>
            </w:r>
          </w:p>
        </w:tc>
        <w:tc>
          <w:tcPr/>
          <w:p w:rsidR="00000000" w:rsidDel="00000000" w:rsidP="00000000" w:rsidRDefault="00000000" w:rsidRPr="00000000" w14:paraId="0000008F">
            <w:pPr>
              <w:rPr/>
            </w:pPr>
            <w:r w:rsidDel="00000000" w:rsidR="00000000" w:rsidRPr="00000000">
              <w:rPr>
                <w:rtl w:val="0"/>
              </w:rPr>
            </w:r>
          </w:p>
        </w:tc>
        <w:tc>
          <w:tcPr/>
          <w:p w:rsidR="00000000" w:rsidDel="00000000" w:rsidP="00000000" w:rsidRDefault="00000000" w:rsidRPr="00000000" w14:paraId="00000090">
            <w:pPr>
              <w:rPr/>
            </w:pPr>
            <w:r w:rsidDel="00000000" w:rsidR="00000000" w:rsidRPr="00000000">
              <w:rPr>
                <w:rtl w:val="0"/>
              </w:rPr>
            </w:r>
          </w:p>
        </w:tc>
      </w:tr>
      <w:tr>
        <w:trPr>
          <w:cantSplit w:val="0"/>
          <w:tblHeader w:val="0"/>
        </w:trPr>
        <w:tc>
          <w:tcPr/>
          <w:p w:rsidR="00000000" w:rsidDel="00000000" w:rsidP="00000000" w:rsidRDefault="00000000" w:rsidRPr="00000000" w14:paraId="00000091">
            <w:pPr>
              <w:rPr/>
            </w:pPr>
            <w:r w:rsidDel="00000000" w:rsidR="00000000" w:rsidRPr="00000000">
              <w:rPr>
                <w:rtl w:val="0"/>
              </w:rPr>
              <w:t xml:space="preserve">Medication and basic first aid supplies</w:t>
            </w:r>
          </w:p>
        </w:tc>
        <w:tc>
          <w:tcPr/>
          <w:p w:rsidR="00000000" w:rsidDel="00000000" w:rsidP="00000000" w:rsidRDefault="00000000" w:rsidRPr="00000000" w14:paraId="00000092">
            <w:pPr>
              <w:rPr/>
            </w:pPr>
            <w:r w:rsidDel="00000000" w:rsidR="00000000" w:rsidRPr="00000000">
              <w:rPr>
                <w:rtl w:val="0"/>
              </w:rPr>
            </w:r>
          </w:p>
        </w:tc>
        <w:tc>
          <w:tcPr/>
          <w:p w:rsidR="00000000" w:rsidDel="00000000" w:rsidP="00000000" w:rsidRDefault="00000000" w:rsidRPr="00000000" w14:paraId="00000093">
            <w:pPr>
              <w:rPr/>
            </w:pPr>
            <w:r w:rsidDel="00000000" w:rsidR="00000000" w:rsidRPr="00000000">
              <w:rPr>
                <w:rtl w:val="0"/>
              </w:rPr>
            </w:r>
          </w:p>
        </w:tc>
        <w:tc>
          <w:tcPr/>
          <w:p w:rsidR="00000000" w:rsidDel="00000000" w:rsidP="00000000" w:rsidRDefault="00000000" w:rsidRPr="00000000" w14:paraId="00000094">
            <w:pPr>
              <w:rPr/>
            </w:pPr>
            <w:r w:rsidDel="00000000" w:rsidR="00000000" w:rsidRPr="00000000">
              <w:rPr>
                <w:rtl w:val="0"/>
              </w:rPr>
            </w:r>
          </w:p>
        </w:tc>
      </w:tr>
      <w:tr>
        <w:trPr>
          <w:cantSplit w:val="0"/>
          <w:tblHeader w:val="0"/>
        </w:trPr>
        <w:tc>
          <w:tcPr/>
          <w:p w:rsidR="00000000" w:rsidDel="00000000" w:rsidP="00000000" w:rsidRDefault="00000000" w:rsidRPr="00000000" w14:paraId="00000095">
            <w:pPr>
              <w:rPr/>
            </w:pPr>
            <w:r w:rsidDel="00000000" w:rsidR="00000000" w:rsidRPr="00000000">
              <w:rPr>
                <w:rtl w:val="0"/>
              </w:rPr>
              <w:t xml:space="preserve">Cash</w:t>
            </w:r>
          </w:p>
        </w:tc>
        <w:tc>
          <w:tcPr/>
          <w:p w:rsidR="00000000" w:rsidDel="00000000" w:rsidP="00000000" w:rsidRDefault="00000000" w:rsidRPr="00000000" w14:paraId="00000096">
            <w:pPr>
              <w:rPr/>
            </w:pPr>
            <w:r w:rsidDel="00000000" w:rsidR="00000000" w:rsidRPr="00000000">
              <w:rPr>
                <w:rtl w:val="0"/>
              </w:rPr>
            </w:r>
          </w:p>
        </w:tc>
        <w:tc>
          <w:tcPr/>
          <w:p w:rsidR="00000000" w:rsidDel="00000000" w:rsidP="00000000" w:rsidRDefault="00000000" w:rsidRPr="00000000" w14:paraId="00000097">
            <w:pPr>
              <w:rPr/>
            </w:pPr>
            <w:r w:rsidDel="00000000" w:rsidR="00000000" w:rsidRPr="00000000">
              <w:rPr>
                <w:rtl w:val="0"/>
              </w:rPr>
            </w:r>
          </w:p>
        </w:tc>
        <w:tc>
          <w:tcPr/>
          <w:p w:rsidR="00000000" w:rsidDel="00000000" w:rsidP="00000000" w:rsidRDefault="00000000" w:rsidRPr="00000000" w14:paraId="00000098">
            <w:pPr>
              <w:rPr/>
            </w:pPr>
            <w:r w:rsidDel="00000000" w:rsidR="00000000" w:rsidRPr="00000000">
              <w:rPr>
                <w:rtl w:val="0"/>
              </w:rPr>
            </w:r>
          </w:p>
        </w:tc>
      </w:tr>
      <w:tr>
        <w:trPr>
          <w:cantSplit w:val="0"/>
          <w:tblHeader w:val="0"/>
        </w:trPr>
        <w:tc>
          <w:tcPr/>
          <w:p w:rsidR="00000000" w:rsidDel="00000000" w:rsidP="00000000" w:rsidRDefault="00000000" w:rsidRPr="00000000" w14:paraId="00000099">
            <w:pPr>
              <w:rPr/>
            </w:pPr>
            <w:r w:rsidDel="00000000" w:rsidR="00000000" w:rsidRPr="00000000">
              <w:rPr>
                <w:rtl w:val="0"/>
              </w:rPr>
              <w:t xml:space="preserve">Drinking water and non-perishable food</w:t>
            </w:r>
          </w:p>
        </w:tc>
        <w:tc>
          <w:tcPr/>
          <w:p w:rsidR="00000000" w:rsidDel="00000000" w:rsidP="00000000" w:rsidRDefault="00000000" w:rsidRPr="00000000" w14:paraId="0000009A">
            <w:pPr>
              <w:rPr/>
            </w:pPr>
            <w:r w:rsidDel="00000000" w:rsidR="00000000" w:rsidRPr="00000000">
              <w:rPr>
                <w:rtl w:val="0"/>
              </w:rPr>
            </w:r>
          </w:p>
        </w:tc>
        <w:tc>
          <w:tcPr/>
          <w:p w:rsidR="00000000" w:rsidDel="00000000" w:rsidP="00000000" w:rsidRDefault="00000000" w:rsidRPr="00000000" w14:paraId="0000009B">
            <w:pPr>
              <w:rPr/>
            </w:pPr>
            <w:r w:rsidDel="00000000" w:rsidR="00000000" w:rsidRPr="00000000">
              <w:rPr>
                <w:rtl w:val="0"/>
              </w:rPr>
            </w:r>
          </w:p>
        </w:tc>
        <w:tc>
          <w:tcPr/>
          <w:p w:rsidR="00000000" w:rsidDel="00000000" w:rsidP="00000000" w:rsidRDefault="00000000" w:rsidRPr="00000000" w14:paraId="0000009C">
            <w:pPr>
              <w:rPr/>
            </w:pPr>
            <w:r w:rsidDel="00000000" w:rsidR="00000000" w:rsidRPr="00000000">
              <w:rPr>
                <w:rtl w:val="0"/>
              </w:rPr>
            </w:r>
          </w:p>
        </w:tc>
      </w:tr>
      <w:tr>
        <w:trPr>
          <w:cantSplit w:val="0"/>
          <w:tblHeader w:val="0"/>
        </w:trPr>
        <w:tc>
          <w:tcPr/>
          <w:p w:rsidR="00000000" w:rsidDel="00000000" w:rsidP="00000000" w:rsidRDefault="00000000" w:rsidRPr="00000000" w14:paraId="0000009D">
            <w:pPr>
              <w:rPr/>
            </w:pPr>
            <w:r w:rsidDel="00000000" w:rsidR="00000000" w:rsidRPr="00000000">
              <w:rPr>
                <w:rtl w:val="0"/>
              </w:rPr>
              <w:t xml:space="preserve">Torch, spare batteries and a charged power bank</w:t>
            </w:r>
          </w:p>
        </w:tc>
        <w:tc>
          <w:tcPr/>
          <w:p w:rsidR="00000000" w:rsidDel="00000000" w:rsidP="00000000" w:rsidRDefault="00000000" w:rsidRPr="00000000" w14:paraId="0000009E">
            <w:pPr>
              <w:rPr/>
            </w:pPr>
            <w:r w:rsidDel="00000000" w:rsidR="00000000" w:rsidRPr="00000000">
              <w:rPr>
                <w:rtl w:val="0"/>
              </w:rPr>
            </w:r>
          </w:p>
        </w:tc>
        <w:tc>
          <w:tcPr/>
          <w:p w:rsidR="00000000" w:rsidDel="00000000" w:rsidP="00000000" w:rsidRDefault="00000000" w:rsidRPr="00000000" w14:paraId="0000009F">
            <w:pPr>
              <w:rPr/>
            </w:pPr>
            <w:r w:rsidDel="00000000" w:rsidR="00000000" w:rsidRPr="00000000">
              <w:rPr>
                <w:rtl w:val="0"/>
              </w:rPr>
            </w:r>
          </w:p>
        </w:tc>
        <w:tc>
          <w:tcPr/>
          <w:p w:rsidR="00000000" w:rsidDel="00000000" w:rsidP="00000000" w:rsidRDefault="00000000" w:rsidRPr="00000000" w14:paraId="000000A0">
            <w:pPr>
              <w:rPr/>
            </w:pPr>
            <w:r w:rsidDel="00000000" w:rsidR="00000000" w:rsidRPr="00000000">
              <w:rPr>
                <w:rtl w:val="0"/>
              </w:rPr>
            </w:r>
          </w:p>
        </w:tc>
      </w:tr>
      <w:tr>
        <w:trPr>
          <w:cantSplit w:val="0"/>
          <w:tblHeader w:val="0"/>
        </w:trPr>
        <w:tc>
          <w:tcPr/>
          <w:p w:rsidR="00000000" w:rsidDel="00000000" w:rsidP="00000000" w:rsidRDefault="00000000" w:rsidRPr="00000000" w14:paraId="000000A1">
            <w:pPr>
              <w:rPr/>
            </w:pPr>
            <w:r w:rsidDel="00000000" w:rsidR="00000000" w:rsidRPr="00000000">
              <w:rPr>
                <w:rtl w:val="0"/>
              </w:rPr>
              <w:t xml:space="preserve">Battery or hand-crank radio</w:t>
            </w:r>
          </w:p>
        </w:tc>
        <w:tc>
          <w:tcPr/>
          <w:p w:rsidR="00000000" w:rsidDel="00000000" w:rsidP="00000000" w:rsidRDefault="00000000" w:rsidRPr="00000000" w14:paraId="000000A2">
            <w:pPr>
              <w:rPr/>
            </w:pPr>
            <w:r w:rsidDel="00000000" w:rsidR="00000000" w:rsidRPr="00000000">
              <w:rPr>
                <w:rtl w:val="0"/>
              </w:rPr>
            </w:r>
          </w:p>
        </w:tc>
        <w:tc>
          <w:tcPr/>
          <w:p w:rsidR="00000000" w:rsidDel="00000000" w:rsidP="00000000" w:rsidRDefault="00000000" w:rsidRPr="00000000" w14:paraId="000000A3">
            <w:pPr>
              <w:rPr/>
            </w:pPr>
            <w:r w:rsidDel="00000000" w:rsidR="00000000" w:rsidRPr="00000000">
              <w:rPr>
                <w:rtl w:val="0"/>
              </w:rPr>
            </w:r>
          </w:p>
        </w:tc>
        <w:tc>
          <w:tcPr/>
          <w:p w:rsidR="00000000" w:rsidDel="00000000" w:rsidP="00000000" w:rsidRDefault="00000000" w:rsidRPr="00000000" w14:paraId="000000A4">
            <w:pPr>
              <w:rPr/>
            </w:pPr>
            <w:r w:rsidDel="00000000" w:rsidR="00000000" w:rsidRPr="00000000">
              <w:rPr>
                <w:rtl w:val="0"/>
              </w:rPr>
            </w:r>
          </w:p>
        </w:tc>
      </w:tr>
      <w:tr>
        <w:trPr>
          <w:cantSplit w:val="0"/>
          <w:tblHeader w:val="0"/>
        </w:trPr>
        <w:tc>
          <w:tcPr/>
          <w:p w:rsidR="00000000" w:rsidDel="00000000" w:rsidP="00000000" w:rsidRDefault="00000000" w:rsidRPr="00000000" w14:paraId="000000A5">
            <w:pPr>
              <w:rPr/>
            </w:pPr>
            <w:r w:rsidDel="00000000" w:rsidR="00000000" w:rsidRPr="00000000">
              <w:rPr>
                <w:rtl w:val="0"/>
              </w:rPr>
              <w:t xml:space="preserve">Warm clothing</w:t>
            </w:r>
          </w:p>
        </w:tc>
        <w:tc>
          <w:tcPr/>
          <w:p w:rsidR="00000000" w:rsidDel="00000000" w:rsidP="00000000" w:rsidRDefault="00000000" w:rsidRPr="00000000" w14:paraId="000000A6">
            <w:pPr>
              <w:rPr/>
            </w:pPr>
            <w:r w:rsidDel="00000000" w:rsidR="00000000" w:rsidRPr="00000000">
              <w:rPr>
                <w:rtl w:val="0"/>
              </w:rPr>
            </w:r>
          </w:p>
        </w:tc>
        <w:tc>
          <w:tcPr/>
          <w:p w:rsidR="00000000" w:rsidDel="00000000" w:rsidP="00000000" w:rsidRDefault="00000000" w:rsidRPr="00000000" w14:paraId="000000A7">
            <w:pPr>
              <w:rPr/>
            </w:pPr>
            <w:r w:rsidDel="00000000" w:rsidR="00000000" w:rsidRPr="00000000">
              <w:rPr>
                <w:rtl w:val="0"/>
              </w:rPr>
            </w:r>
          </w:p>
        </w:tc>
        <w:tc>
          <w:tcPr/>
          <w:p w:rsidR="00000000" w:rsidDel="00000000" w:rsidP="00000000" w:rsidRDefault="00000000" w:rsidRPr="00000000" w14:paraId="000000A8">
            <w:pPr>
              <w:rPr/>
            </w:pPr>
            <w:r w:rsidDel="00000000" w:rsidR="00000000" w:rsidRPr="00000000">
              <w:rPr>
                <w:rtl w:val="0"/>
              </w:rPr>
            </w:r>
          </w:p>
        </w:tc>
      </w:tr>
    </w:tbl>
    <w:p w:rsidR="00000000" w:rsidDel="00000000" w:rsidP="00000000" w:rsidRDefault="00000000" w:rsidRPr="00000000" w14:paraId="000000A9">
      <w:pPr>
        <w:rPr/>
      </w:pPr>
      <w:r w:rsidDel="00000000" w:rsidR="00000000" w:rsidRPr="00000000">
        <w:rPr>
          <w:b w:val="1"/>
          <w:bCs w:val="1"/>
          <w:rtl w:val="0"/>
        </w:rPr>
        <w:br w:type="textWrapping"/>
        <w:t xml:space="preserve">Activity 3.2: Family communication plan (5 minutes).</w:t>
      </w:r>
      <w:r w:rsidDel="00000000" w:rsidR="00000000" w:rsidRPr="00000000">
        <w:rPr>
          <w:rtl w:val="0"/>
        </w:rPr>
      </w:r>
    </w:p>
    <w:tbl>
      <w:tblPr>
        <w:tblStyle w:val="Table9"/>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AA">
            <w:pPr>
              <w:rPr/>
            </w:pPr>
            <w:r w:rsidDel="00000000" w:rsidR="00000000" w:rsidRPr="00000000">
              <w:rPr>
                <w:rtl w:val="0"/>
              </w:rPr>
              <w:t xml:space="preserve">Plan item</w:t>
            </w:r>
          </w:p>
        </w:tc>
        <w:tc>
          <w:tcPr>
            <w:shd w:fill="f2f2f2" w:val="clear"/>
          </w:tcPr>
          <w:p w:rsidR="00000000" w:rsidDel="00000000" w:rsidP="00000000" w:rsidRDefault="00000000" w:rsidRPr="00000000" w14:paraId="000000AB">
            <w:pPr>
              <w:rPr/>
            </w:pPr>
            <w:r w:rsidDel="00000000" w:rsidR="00000000" w:rsidRPr="00000000">
              <w:rPr>
                <w:rtl w:val="0"/>
              </w:rPr>
              <w:t xml:space="preserve">My household's answer</w:t>
            </w:r>
          </w:p>
        </w:tc>
      </w:tr>
      <w:tr>
        <w:trPr>
          <w:cantSplit w:val="0"/>
          <w:tblHeader w:val="0"/>
        </w:trPr>
        <w:tc>
          <w:tcPr/>
          <w:p w:rsidR="00000000" w:rsidDel="00000000" w:rsidP="00000000" w:rsidRDefault="00000000" w:rsidRPr="00000000" w14:paraId="000000AC">
            <w:pPr>
              <w:rPr/>
            </w:pPr>
            <w:r w:rsidDel="00000000" w:rsidR="00000000" w:rsidRPr="00000000">
              <w:rPr>
                <w:rtl w:val="0"/>
              </w:rPr>
              <w:t xml:space="preserve">How we make contact if networks go down</w:t>
            </w:r>
          </w:p>
        </w:tc>
        <w:tc>
          <w:tcPr/>
          <w:p w:rsidR="00000000" w:rsidDel="00000000" w:rsidP="00000000" w:rsidRDefault="00000000" w:rsidRPr="00000000" w14:paraId="000000AD">
            <w:pPr>
              <w:rPr/>
            </w:pPr>
            <w:r w:rsidDel="00000000" w:rsidR="00000000" w:rsidRPr="00000000">
              <w:rPr>
                <w:rtl w:val="0"/>
              </w:rPr>
            </w:r>
          </w:p>
        </w:tc>
      </w:tr>
      <w:tr>
        <w:trPr>
          <w:cantSplit w:val="0"/>
          <w:tblHeader w:val="0"/>
        </w:trPr>
        <w:tc>
          <w:tcPr/>
          <w:p w:rsidR="00000000" w:rsidDel="00000000" w:rsidP="00000000" w:rsidRDefault="00000000" w:rsidRPr="00000000" w14:paraId="000000AE">
            <w:pPr>
              <w:rPr/>
            </w:pPr>
            <w:r w:rsidDel="00000000" w:rsidR="00000000" w:rsidRPr="00000000">
              <w:rPr>
                <w:rtl w:val="0"/>
              </w:rPr>
              <w:t xml:space="preserve">Meeting point if we are separated</w:t>
            </w:r>
          </w:p>
        </w:tc>
        <w:tc>
          <w:tcPr/>
          <w:p w:rsidR="00000000" w:rsidDel="00000000" w:rsidP="00000000" w:rsidRDefault="00000000" w:rsidRPr="00000000" w14:paraId="000000AF">
            <w:pPr>
              <w:rPr/>
            </w:pPr>
            <w:r w:rsidDel="00000000" w:rsidR="00000000" w:rsidRPr="00000000">
              <w:rPr>
                <w:rtl w:val="0"/>
              </w:rPr>
            </w:r>
          </w:p>
        </w:tc>
      </w:tr>
      <w:tr>
        <w:trPr>
          <w:cantSplit w:val="0"/>
          <w:tblHeader w:val="0"/>
        </w:trPr>
        <w:tc>
          <w:tcPr/>
          <w:p w:rsidR="00000000" w:rsidDel="00000000" w:rsidP="00000000" w:rsidRDefault="00000000" w:rsidRPr="00000000" w14:paraId="000000B0">
            <w:pPr>
              <w:rPr/>
            </w:pPr>
            <w:r w:rsidDel="00000000" w:rsidR="00000000" w:rsidRPr="00000000">
              <w:rPr>
                <w:rtl w:val="0"/>
              </w:rPr>
              <w:t xml:space="preserve">Out-of-area emergency contact (name and number)</w:t>
            </w:r>
          </w:p>
        </w:tc>
        <w:tc>
          <w:tcPr/>
          <w:p w:rsidR="00000000" w:rsidDel="00000000" w:rsidP="00000000" w:rsidRDefault="00000000" w:rsidRPr="00000000" w14:paraId="000000B1">
            <w:pPr>
              <w:rPr/>
            </w:pPr>
            <w:r w:rsidDel="00000000" w:rsidR="00000000" w:rsidRPr="00000000">
              <w:rPr>
                <w:rtl w:val="0"/>
              </w:rPr>
            </w:r>
          </w:p>
        </w:tc>
      </w:tr>
      <w:tr>
        <w:trPr>
          <w:cantSplit w:val="0"/>
          <w:tblHeader w:val="0"/>
        </w:trPr>
        <w:tc>
          <w:tcPr/>
          <w:p w:rsidR="00000000" w:rsidDel="00000000" w:rsidP="00000000" w:rsidRDefault="00000000" w:rsidRPr="00000000" w14:paraId="000000B2">
            <w:pPr>
              <w:rPr/>
            </w:pPr>
            <w:r w:rsidDel="00000000" w:rsidR="00000000" w:rsidRPr="00000000">
              <w:rPr>
                <w:rtl w:val="0"/>
              </w:rPr>
              <w:t xml:space="preserve">Who checks on children, older relatives or neighbours</w:t>
            </w:r>
          </w:p>
        </w:tc>
        <w:tc>
          <w:tcPr/>
          <w:p w:rsidR="00000000" w:rsidDel="00000000" w:rsidP="00000000" w:rsidRDefault="00000000" w:rsidRPr="00000000" w14:paraId="000000B3">
            <w:pPr>
              <w:rPr/>
            </w:pPr>
            <w:r w:rsidDel="00000000" w:rsidR="00000000" w:rsidRPr="00000000">
              <w:rPr>
                <w:rtl w:val="0"/>
              </w:rPr>
            </w:r>
          </w:p>
        </w:tc>
      </w:tr>
    </w:tbl>
    <w:p w:rsidR="00000000" w:rsidDel="00000000" w:rsidP="00000000" w:rsidRDefault="00000000" w:rsidRPr="00000000" w14:paraId="000000B4">
      <w:pPr>
        <w:rPr/>
      </w:pPr>
      <w:r w:rsidDel="00000000" w:rsidR="00000000" w:rsidRPr="00000000">
        <w:rPr>
          <w:b w:val="1"/>
          <w:bCs w:val="1"/>
          <w:rtl w:val="0"/>
        </w:rPr>
        <w:br w:type="textWrapping"/>
        <w:t xml:space="preserve">Activity 3.3: Evacuation routes and shelters (5 minutes).</w:t>
      </w:r>
      <w:r w:rsidDel="00000000" w:rsidR="00000000" w:rsidRPr="00000000">
        <w:rPr>
          <w:rtl w:val="0"/>
        </w:rPr>
      </w:r>
    </w:p>
    <w:tbl>
      <w:tblPr>
        <w:tblStyle w:val="Table10"/>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B5">
            <w:pPr>
              <w:rPr/>
            </w:pPr>
            <w:r w:rsidDel="00000000" w:rsidR="00000000" w:rsidRPr="00000000">
              <w:rPr>
                <w:rtl w:val="0"/>
              </w:rPr>
              <w:t xml:space="preserve">Plan item</w:t>
            </w:r>
          </w:p>
        </w:tc>
        <w:tc>
          <w:tcPr>
            <w:shd w:fill="f2f2f2" w:val="clear"/>
          </w:tcPr>
          <w:p w:rsidR="00000000" w:rsidDel="00000000" w:rsidP="00000000" w:rsidRDefault="00000000" w:rsidRPr="00000000" w14:paraId="000000B6">
            <w:pPr>
              <w:rPr/>
            </w:pPr>
            <w:r w:rsidDel="00000000" w:rsidR="00000000" w:rsidRPr="00000000">
              <w:rPr>
                <w:rtl w:val="0"/>
              </w:rPr>
              <w:t xml:space="preserve">My answer</w:t>
            </w:r>
          </w:p>
        </w:tc>
      </w:tr>
      <w:tr>
        <w:trPr>
          <w:cantSplit w:val="0"/>
          <w:tblHeader w:val="0"/>
        </w:trPr>
        <w:tc>
          <w:tcPr/>
          <w:p w:rsidR="00000000" w:rsidDel="00000000" w:rsidP="00000000" w:rsidRDefault="00000000" w:rsidRPr="00000000" w14:paraId="000000B7">
            <w:pPr>
              <w:rPr/>
            </w:pPr>
            <w:r w:rsidDel="00000000" w:rsidR="00000000" w:rsidRPr="00000000">
              <w:rPr>
                <w:rtl w:val="0"/>
              </w:rPr>
              <w:t xml:space="preserve">Nearest shelter, and is it accessible?</w:t>
            </w:r>
          </w:p>
        </w:tc>
        <w:tc>
          <w:tcPr/>
          <w:p w:rsidR="00000000" w:rsidDel="00000000" w:rsidP="00000000" w:rsidRDefault="00000000" w:rsidRPr="00000000" w14:paraId="000000B8">
            <w:pPr>
              <w:rPr/>
            </w:pPr>
            <w:r w:rsidDel="00000000" w:rsidR="00000000" w:rsidRPr="00000000">
              <w:rPr>
                <w:rtl w:val="0"/>
              </w:rPr>
            </w:r>
          </w:p>
        </w:tc>
      </w:tr>
      <w:tr>
        <w:trPr>
          <w:cantSplit w:val="0"/>
          <w:tblHeader w:val="0"/>
        </w:trPr>
        <w:tc>
          <w:tcPr/>
          <w:p w:rsidR="00000000" w:rsidDel="00000000" w:rsidP="00000000" w:rsidRDefault="00000000" w:rsidRPr="00000000" w14:paraId="000000B9">
            <w:pPr>
              <w:rPr/>
            </w:pPr>
            <w:r w:rsidDel="00000000" w:rsidR="00000000" w:rsidRPr="00000000">
              <w:rPr>
                <w:rtl w:val="0"/>
              </w:rPr>
              <w:t xml:space="preserve">Route 1 from home</w:t>
            </w:r>
          </w:p>
        </w:tc>
        <w:tc>
          <w:tcPr/>
          <w:p w:rsidR="00000000" w:rsidDel="00000000" w:rsidP="00000000" w:rsidRDefault="00000000" w:rsidRPr="00000000" w14:paraId="000000BA">
            <w:pPr>
              <w:rPr/>
            </w:pPr>
            <w:r w:rsidDel="00000000" w:rsidR="00000000" w:rsidRPr="00000000">
              <w:rPr>
                <w:rtl w:val="0"/>
              </w:rPr>
            </w:r>
          </w:p>
        </w:tc>
      </w:tr>
      <w:tr>
        <w:trPr>
          <w:cantSplit w:val="0"/>
          <w:tblHeader w:val="0"/>
        </w:trPr>
        <w:tc>
          <w:tcPr/>
          <w:p w:rsidR="00000000" w:rsidDel="00000000" w:rsidP="00000000" w:rsidRDefault="00000000" w:rsidRPr="00000000" w14:paraId="000000BB">
            <w:pPr>
              <w:rPr/>
            </w:pPr>
            <w:r w:rsidDel="00000000" w:rsidR="00000000" w:rsidRPr="00000000">
              <w:rPr>
                <w:rtl w:val="0"/>
              </w:rPr>
              <w:t xml:space="preserve">Route 2, if roads are blocked or unsafe</w:t>
            </w:r>
          </w:p>
        </w:tc>
        <w:tc>
          <w:tcPr/>
          <w:p w:rsidR="00000000" w:rsidDel="00000000" w:rsidP="00000000" w:rsidRDefault="00000000" w:rsidRPr="00000000" w14:paraId="000000BC">
            <w:pPr>
              <w:rPr/>
            </w:pPr>
            <w:r w:rsidDel="00000000" w:rsidR="00000000" w:rsidRPr="00000000">
              <w:rPr>
                <w:rtl w:val="0"/>
              </w:rPr>
            </w:r>
          </w:p>
        </w:tc>
      </w:tr>
      <w:tr>
        <w:trPr>
          <w:cantSplit w:val="0"/>
          <w:tblHeader w:val="0"/>
        </w:trPr>
        <w:tc>
          <w:tcPr/>
          <w:p w:rsidR="00000000" w:rsidDel="00000000" w:rsidP="00000000" w:rsidRDefault="00000000" w:rsidRPr="00000000" w14:paraId="000000BD">
            <w:pPr>
              <w:rPr/>
            </w:pPr>
            <w:r w:rsidDel="00000000" w:rsidR="00000000" w:rsidRPr="00000000">
              <w:rPr>
                <w:rtl w:val="0"/>
              </w:rPr>
              <w:t xml:space="preserve">Route from my workplace or another place I visit regularly</w:t>
            </w:r>
          </w:p>
        </w:tc>
        <w:tc>
          <w:tcPr/>
          <w:p w:rsidR="00000000" w:rsidDel="00000000" w:rsidP="00000000" w:rsidRDefault="00000000" w:rsidRPr="00000000" w14:paraId="000000BE">
            <w:pPr>
              <w:rPr/>
            </w:pPr>
            <w:r w:rsidDel="00000000" w:rsidR="00000000" w:rsidRPr="00000000">
              <w:rPr>
                <w:rtl w:val="0"/>
              </w:rPr>
            </w:r>
          </w:p>
        </w:tc>
      </w:tr>
      <w:tr>
        <w:trPr>
          <w:cantSplit w:val="0"/>
          <w:tblHeader w:val="0"/>
        </w:trPr>
        <w:tc>
          <w:tcPr/>
          <w:p w:rsidR="00000000" w:rsidDel="00000000" w:rsidP="00000000" w:rsidRDefault="00000000" w:rsidRPr="00000000" w14:paraId="000000BF">
            <w:pPr>
              <w:rPr/>
            </w:pPr>
            <w:r w:rsidDel="00000000" w:rsidR="00000000" w:rsidRPr="00000000">
              <w:rPr>
                <w:rtl w:val="0"/>
              </w:rPr>
              <w:t xml:space="preserve">How to turn off gas, electricity and water if instructed</w:t>
            </w:r>
          </w:p>
        </w:tc>
        <w:tc>
          <w:tcPr/>
          <w:p w:rsidR="00000000" w:rsidDel="00000000" w:rsidP="00000000" w:rsidRDefault="00000000" w:rsidRPr="00000000" w14:paraId="000000C0">
            <w:pPr>
              <w:rPr/>
            </w:pPr>
            <w:r w:rsidDel="00000000" w:rsidR="00000000" w:rsidRPr="00000000">
              <w:rPr>
                <w:rtl w:val="0"/>
              </w:rPr>
            </w:r>
          </w:p>
        </w:tc>
      </w:tr>
    </w:tbl>
    <w:p w:rsidR="00000000" w:rsidDel="00000000" w:rsidP="00000000" w:rsidRDefault="00000000" w:rsidRPr="00000000" w14:paraId="000000C1">
      <w:pPr>
        <w:rPr/>
      </w:pPr>
      <w:r w:rsidDel="00000000" w:rsidR="00000000" w:rsidRPr="00000000">
        <w:rPr>
          <w:b w:val="1"/>
          <w:bCs w:val="1"/>
          <w:rtl w:val="0"/>
        </w:rPr>
        <w:br w:type="textWrapping"/>
        <w:t xml:space="preserve">Activity 3.4: Trusted information sources (3 minutes).</w:t>
      </w:r>
      <w:r w:rsidDel="00000000" w:rsidR="00000000" w:rsidRPr="00000000">
        <w:rPr>
          <w:rtl w:val="0"/>
        </w:rPr>
        <w:t xml:space="preserve"> List the verified sources you will follow if the situation changes: official authorities, emergency services, trusted media or humanitarian organisations.</w:t>
      </w:r>
    </w:p>
    <w:tbl>
      <w:tblPr>
        <w:tblStyle w:val="Table11"/>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C2">
            <w:pPr>
              <w:rPr/>
            </w:pPr>
            <w:r w:rsidDel="00000000" w:rsidR="00000000" w:rsidRPr="00000000">
              <w:rPr>
                <w:rtl w:val="0"/>
              </w:rPr>
              <w:t xml:space="preserve">Source</w:t>
            </w:r>
          </w:p>
        </w:tc>
        <w:tc>
          <w:tcPr>
            <w:shd w:fill="f2f2f2" w:val="clear"/>
          </w:tcPr>
          <w:p w:rsidR="00000000" w:rsidDel="00000000" w:rsidP="00000000" w:rsidRDefault="00000000" w:rsidRPr="00000000" w14:paraId="000000C3">
            <w:pPr>
              <w:rPr/>
            </w:pPr>
            <w:r w:rsidDel="00000000" w:rsidR="00000000" w:rsidRPr="00000000">
              <w:rPr>
                <w:rtl w:val="0"/>
              </w:rPr>
              <w:t xml:space="preserve">How I access it (website, app, radio, channel)</w:t>
            </w:r>
          </w:p>
        </w:tc>
      </w:tr>
      <w:tr>
        <w:trPr>
          <w:cantSplit w:val="0"/>
          <w:tblHeader w:val="0"/>
        </w:trPr>
        <w:tc>
          <w:tcPr/>
          <w:p w:rsidR="00000000" w:rsidDel="00000000" w:rsidP="00000000" w:rsidRDefault="00000000" w:rsidRPr="00000000" w14:paraId="000000C4">
            <w:pPr>
              <w:rPr/>
            </w:pPr>
            <w:r w:rsidDel="00000000" w:rsidR="00000000" w:rsidRPr="00000000">
              <w:rPr>
                <w:rtl w:val="0"/>
              </w:rPr>
            </w:r>
          </w:p>
        </w:tc>
        <w:tc>
          <w:tcPr/>
          <w:p w:rsidR="00000000" w:rsidDel="00000000" w:rsidP="00000000" w:rsidRDefault="00000000" w:rsidRPr="00000000" w14:paraId="000000C5">
            <w:pPr>
              <w:rPr/>
            </w:pPr>
            <w:r w:rsidDel="00000000" w:rsidR="00000000" w:rsidRPr="00000000">
              <w:rPr>
                <w:rtl w:val="0"/>
              </w:rPr>
            </w:r>
          </w:p>
        </w:tc>
      </w:tr>
      <w:tr>
        <w:trPr>
          <w:cantSplit w:val="0"/>
          <w:tblHeader w:val="0"/>
        </w:trPr>
        <w:tc>
          <w:tcPr/>
          <w:p w:rsidR="00000000" w:rsidDel="00000000" w:rsidP="00000000" w:rsidRDefault="00000000" w:rsidRPr="00000000" w14:paraId="000000C6">
            <w:pPr>
              <w:rPr/>
            </w:pPr>
            <w:r w:rsidDel="00000000" w:rsidR="00000000" w:rsidRPr="00000000">
              <w:rPr>
                <w:rtl w:val="0"/>
              </w:rPr>
            </w:r>
          </w:p>
        </w:tc>
        <w:tc>
          <w:tcPr/>
          <w:p w:rsidR="00000000" w:rsidDel="00000000" w:rsidP="00000000" w:rsidRDefault="00000000" w:rsidRPr="00000000" w14:paraId="000000C7">
            <w:pPr>
              <w:rPr/>
            </w:pPr>
            <w:r w:rsidDel="00000000" w:rsidR="00000000" w:rsidRPr="00000000">
              <w:rPr>
                <w:rtl w:val="0"/>
              </w:rPr>
            </w:r>
          </w:p>
        </w:tc>
      </w:tr>
      <w:tr>
        <w:trPr>
          <w:cantSplit w:val="0"/>
          <w:tblHeader w:val="0"/>
        </w:trPr>
        <w:tc>
          <w:tcPr/>
          <w:p w:rsidR="00000000" w:rsidDel="00000000" w:rsidP="00000000" w:rsidRDefault="00000000" w:rsidRPr="00000000" w14:paraId="000000C8">
            <w:pPr>
              <w:rPr/>
            </w:pPr>
            <w:r w:rsidDel="00000000" w:rsidR="00000000" w:rsidRPr="00000000">
              <w:rPr>
                <w:rtl w:val="0"/>
              </w:rPr>
            </w:r>
          </w:p>
        </w:tc>
        <w:tc>
          <w:tcPr/>
          <w:p w:rsidR="00000000" w:rsidDel="00000000" w:rsidP="00000000" w:rsidRDefault="00000000" w:rsidRPr="00000000" w14:paraId="000000C9">
            <w:pPr>
              <w:rPr/>
            </w:pPr>
            <w:r w:rsidDel="00000000" w:rsidR="00000000" w:rsidRPr="00000000">
              <w:rPr>
                <w:rtl w:val="0"/>
              </w:rPr>
            </w:r>
          </w:p>
        </w:tc>
      </w:tr>
    </w:tbl>
    <w:p w:rsidR="00000000" w:rsidDel="00000000" w:rsidP="00000000" w:rsidRDefault="00000000" w:rsidRPr="00000000" w14:paraId="000000CA">
      <w:pPr>
        <w:rPr/>
      </w:pPr>
      <w:r w:rsidDel="00000000" w:rsidR="00000000" w:rsidRPr="00000000">
        <w:rPr>
          <w:b w:val="1"/>
          <w:bCs w:val="1"/>
          <w:rtl w:val="0"/>
        </w:rPr>
        <w:br w:type="textWrapping"/>
        <w:t xml:space="preserve">Activity 3.5: Pets and people who need support (3 minutes).</w:t>
      </w:r>
      <w:r w:rsidDel="00000000" w:rsidR="00000000" w:rsidRPr="00000000">
        <w:rPr>
          <w:rtl w:val="0"/>
        </w:rPr>
      </w:r>
    </w:p>
    <w:tbl>
      <w:tblPr>
        <w:tblStyle w:val="Table12"/>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CB">
            <w:pPr>
              <w:rPr/>
            </w:pPr>
            <w:r w:rsidDel="00000000" w:rsidR="00000000" w:rsidRPr="00000000">
              <w:rPr>
                <w:rtl w:val="0"/>
              </w:rPr>
              <w:t xml:space="preserve">Plan item</w:t>
            </w:r>
          </w:p>
        </w:tc>
        <w:tc>
          <w:tcPr>
            <w:shd w:fill="f2f2f2" w:val="clear"/>
          </w:tcPr>
          <w:p w:rsidR="00000000" w:rsidDel="00000000" w:rsidP="00000000" w:rsidRDefault="00000000" w:rsidRPr="00000000" w14:paraId="000000CC">
            <w:pPr>
              <w:rPr/>
            </w:pPr>
            <w:r w:rsidDel="00000000" w:rsidR="00000000" w:rsidRPr="00000000">
              <w:rPr>
                <w:rtl w:val="0"/>
              </w:rPr>
              <w:t xml:space="preserve">My answer</w:t>
            </w:r>
          </w:p>
        </w:tc>
      </w:tr>
      <w:tr>
        <w:trPr>
          <w:cantSplit w:val="0"/>
          <w:tblHeader w:val="0"/>
        </w:trPr>
        <w:tc>
          <w:tcPr/>
          <w:p w:rsidR="00000000" w:rsidDel="00000000" w:rsidP="00000000" w:rsidRDefault="00000000" w:rsidRPr="00000000" w14:paraId="000000CD">
            <w:pPr>
              <w:rPr/>
            </w:pPr>
            <w:r w:rsidDel="00000000" w:rsidR="00000000" w:rsidRPr="00000000">
              <w:rPr>
                <w:rtl w:val="0"/>
              </w:rPr>
              <w:t xml:space="preserve">Pet-friendly accommodation, and a buddy who could take my pet</w:t>
            </w:r>
          </w:p>
        </w:tc>
        <w:tc>
          <w:tcPr/>
          <w:p w:rsidR="00000000" w:rsidDel="00000000" w:rsidP="00000000" w:rsidRDefault="00000000" w:rsidRPr="00000000" w14:paraId="000000CE">
            <w:pPr>
              <w:rPr/>
            </w:pPr>
            <w:r w:rsidDel="00000000" w:rsidR="00000000" w:rsidRPr="00000000">
              <w:rPr>
                <w:rtl w:val="0"/>
              </w:rPr>
            </w:r>
          </w:p>
        </w:tc>
      </w:tr>
      <w:tr>
        <w:trPr>
          <w:cantSplit w:val="0"/>
          <w:tblHeader w:val="0"/>
        </w:trPr>
        <w:tc>
          <w:tcPr/>
          <w:p w:rsidR="00000000" w:rsidDel="00000000" w:rsidP="00000000" w:rsidRDefault="00000000" w:rsidRPr="00000000" w14:paraId="000000CF">
            <w:pPr>
              <w:rPr/>
            </w:pPr>
            <w:r w:rsidDel="00000000" w:rsidR="00000000" w:rsidRPr="00000000">
              <w:rPr>
                <w:rtl w:val="0"/>
              </w:rPr>
              <w:t xml:space="preserve">Pet carrier, food, medication and vaccination records ready (yes / no)</w:t>
            </w:r>
          </w:p>
        </w:tc>
        <w:tc>
          <w:tcPr/>
          <w:p w:rsidR="00000000" w:rsidDel="00000000" w:rsidP="00000000" w:rsidRDefault="00000000" w:rsidRPr="00000000" w14:paraId="000000D0">
            <w:pPr>
              <w:rPr/>
            </w:pPr>
            <w:r w:rsidDel="00000000" w:rsidR="00000000" w:rsidRPr="00000000">
              <w:rPr>
                <w:rtl w:val="0"/>
              </w:rPr>
            </w:r>
          </w:p>
        </w:tc>
      </w:tr>
      <w:tr>
        <w:trPr>
          <w:cantSplit w:val="0"/>
          <w:tblHeader w:val="0"/>
        </w:trPr>
        <w:tc>
          <w:tcPr/>
          <w:p w:rsidR="00000000" w:rsidDel="00000000" w:rsidP="00000000" w:rsidRDefault="00000000" w:rsidRPr="00000000" w14:paraId="000000D1">
            <w:pPr>
              <w:rPr/>
            </w:pPr>
            <w:r w:rsidDel="00000000" w:rsidR="00000000" w:rsidRPr="00000000">
              <w:rPr>
                <w:rtl w:val="0"/>
              </w:rPr>
              <w:t xml:space="preserve">Who in my household or street may need extra help, and how</w:t>
            </w:r>
          </w:p>
        </w:tc>
        <w:tc>
          <w:tcPr/>
          <w:p w:rsidR="00000000" w:rsidDel="00000000" w:rsidP="00000000" w:rsidRDefault="00000000" w:rsidRPr="00000000" w14:paraId="000000D2">
            <w:pPr>
              <w:rPr/>
            </w:pPr>
            <w:r w:rsidDel="00000000" w:rsidR="00000000" w:rsidRPr="00000000">
              <w:rPr>
                <w:rtl w:val="0"/>
              </w:rPr>
            </w:r>
          </w:p>
        </w:tc>
      </w:tr>
      <w:tr>
        <w:trPr>
          <w:cantSplit w:val="0"/>
          <w:tblHeader w:val="0"/>
        </w:trPr>
        <w:tc>
          <w:tcPr/>
          <w:p w:rsidR="00000000" w:rsidDel="00000000" w:rsidP="00000000" w:rsidRDefault="00000000" w:rsidRPr="00000000" w14:paraId="000000D3">
            <w:pPr>
              <w:rPr/>
            </w:pPr>
            <w:r w:rsidDel="00000000" w:rsidR="00000000" w:rsidRPr="00000000">
              <w:rPr>
                <w:rtl w:val="0"/>
              </w:rPr>
              <w:t xml:space="preserve">Who I could contact if my own household needed help</w:t>
            </w:r>
          </w:p>
        </w:tc>
        <w:tc>
          <w:tcPr/>
          <w:p w:rsidR="00000000" w:rsidDel="00000000" w:rsidP="00000000" w:rsidRDefault="00000000" w:rsidRPr="00000000" w14:paraId="000000D4">
            <w:pPr>
              <w:rPr/>
            </w:pPr>
            <w:r w:rsidDel="00000000" w:rsidR="00000000" w:rsidRPr="00000000">
              <w:rPr>
                <w:rtl w:val="0"/>
              </w:rPr>
            </w:r>
          </w:p>
        </w:tc>
      </w:tr>
      <w:tr>
        <w:trPr>
          <w:cantSplit w:val="0"/>
          <w:tblHeader w:val="0"/>
        </w:trPr>
        <w:tc>
          <w:tcPr/>
          <w:p w:rsidR="00000000" w:rsidDel="00000000" w:rsidP="00000000" w:rsidRDefault="00000000" w:rsidRPr="00000000" w14:paraId="000000D5">
            <w:pPr>
              <w:rPr/>
            </w:pPr>
            <w:r w:rsidDel="00000000" w:rsidR="00000000" w:rsidRPr="00000000">
              <w:rPr>
                <w:rtl w:val="0"/>
              </w:rPr>
              <w:t xml:space="preserve">How I would charge medical or communication devices during a long power cut</w:t>
            </w:r>
          </w:p>
        </w:tc>
        <w:tc>
          <w:tcPr/>
          <w:p w:rsidR="00000000" w:rsidDel="00000000" w:rsidP="00000000" w:rsidRDefault="00000000" w:rsidRPr="00000000" w14:paraId="000000D6">
            <w:pPr>
              <w:rPr/>
            </w:pPr>
            <w:r w:rsidDel="00000000" w:rsidR="00000000" w:rsidRPr="00000000">
              <w:rPr>
                <w:rtl w:val="0"/>
              </w:rPr>
            </w:r>
          </w:p>
        </w:tc>
      </w:tr>
    </w:tbl>
    <w:p w:rsidR="00000000" w:rsidDel="00000000" w:rsidP="00000000" w:rsidRDefault="00000000" w:rsidRPr="00000000" w14:paraId="000000D7">
      <w:pPr>
        <w:rPr/>
      </w:pPr>
      <w:r w:rsidDel="00000000" w:rsidR="00000000" w:rsidRPr="00000000">
        <w:rPr>
          <w:b w:val="1"/>
          <w:bCs w:val="1"/>
          <w:rtl w:val="0"/>
        </w:rPr>
        <w:br w:type="textWrapping"/>
        <w:t xml:space="preserve">Activity 3.6: If I choose to stay (3 minutes).</w:t>
      </w:r>
      <w:r w:rsidDel="00000000" w:rsidR="00000000" w:rsidRPr="00000000">
        <w:rPr>
          <w:rtl w:val="0"/>
        </w:rPr>
        <w:t xml:space="preserve"> Have a plan, not only good intentions. How could you contribute safely (donating blood, preparing meals, supporting shelters, distributing aid, helping neighbours), and which trusted organisation would you coordinate with?</w:t>
      </w:r>
    </w:p>
    <w:tbl>
      <w:tblPr>
        <w:tblStyle w:val="Table13"/>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D8">
            <w:pPr>
              <w:rPr/>
            </w:pPr>
            <w:r w:rsidDel="00000000" w:rsidR="00000000" w:rsidRPr="00000000">
              <w:rPr>
                <w:rtl w:val="0"/>
              </w:rPr>
              <w:t xml:space="preserve">How I could help</w:t>
            </w:r>
          </w:p>
        </w:tc>
        <w:tc>
          <w:tcPr>
            <w:shd w:fill="f2f2f2" w:val="clear"/>
          </w:tcPr>
          <w:p w:rsidR="00000000" w:rsidDel="00000000" w:rsidP="00000000" w:rsidRDefault="00000000" w:rsidRPr="00000000" w14:paraId="000000D9">
            <w:pPr>
              <w:rPr/>
            </w:pPr>
            <w:r w:rsidDel="00000000" w:rsidR="00000000" w:rsidRPr="00000000">
              <w:rPr>
                <w:rtl w:val="0"/>
              </w:rPr>
              <w:t xml:space="preserve">Organisation I would coordinate with</w:t>
            </w:r>
          </w:p>
        </w:tc>
      </w:tr>
      <w:tr>
        <w:trPr>
          <w:cantSplit w:val="0"/>
          <w:tblHeader w:val="0"/>
        </w:trPr>
        <w:tc>
          <w:tcPr/>
          <w:p w:rsidR="00000000" w:rsidDel="00000000" w:rsidP="00000000" w:rsidRDefault="00000000" w:rsidRPr="00000000" w14:paraId="000000DA">
            <w:pPr>
              <w:rPr/>
            </w:pPr>
            <w:r w:rsidDel="00000000" w:rsidR="00000000" w:rsidRPr="00000000">
              <w:rPr>
                <w:rtl w:val="0"/>
              </w:rPr>
            </w:r>
          </w:p>
        </w:tc>
        <w:tc>
          <w:tcPr/>
          <w:p w:rsidR="00000000" w:rsidDel="00000000" w:rsidP="00000000" w:rsidRDefault="00000000" w:rsidRPr="00000000" w14:paraId="000000DB">
            <w:pPr>
              <w:rPr/>
            </w:pPr>
            <w:r w:rsidDel="00000000" w:rsidR="00000000" w:rsidRPr="00000000">
              <w:rPr>
                <w:rtl w:val="0"/>
              </w:rPr>
            </w:r>
          </w:p>
        </w:tc>
      </w:tr>
    </w:tbl>
    <w:p w:rsidR="00000000" w:rsidDel="00000000" w:rsidP="00000000" w:rsidRDefault="00000000" w:rsidRPr="00000000" w14:paraId="000000DC">
      <w:pPr>
        <w:rPr/>
      </w:pPr>
      <w:r w:rsidDel="00000000" w:rsidR="00000000" w:rsidRPr="00000000">
        <w:rPr>
          <w:b w:val="1"/>
          <w:bCs w:val="1"/>
          <w:rtl w:val="0"/>
        </w:rPr>
        <w:t xml:space="preserve">Key action:</w:t>
      </w:r>
      <w:r w:rsidDel="00000000" w:rsidR="00000000" w:rsidRPr="00000000">
        <w:rPr>
          <w:rtl w:val="0"/>
        </w:rPr>
        <w:t xml:space="preserve"> choose one item from this part that you have not yet done. Complete it this month, and tell one family member what you have done.</w:t>
      </w:r>
    </w:p>
    <w:p w:rsidR="00000000" w:rsidDel="00000000" w:rsidP="00000000" w:rsidRDefault="00000000" w:rsidRPr="00000000" w14:paraId="000000DD">
      <w:pPr>
        <w:rPr/>
      </w:pPr>
      <w:r w:rsidDel="00000000" w:rsidR="00000000" w:rsidRPr="00000000">
        <w:rPr>
          <w:b w:val="1"/>
          <w:bCs w:val="1"/>
          <w:rtl w:val="0"/>
        </w:rPr>
        <w:t xml:space="preserve">Community key action:</w:t>
      </w:r>
      <w:r w:rsidDel="00000000" w:rsidR="00000000" w:rsidRPr="00000000">
        <w:rPr>
          <w:rtl w:val="0"/>
        </w:rPr>
        <w:t xml:space="preserve"> identify one local group or contact you could turn to, or support. Find out where your community's shelters are, whether they are accessible and ready for use, and raise any problem with your local authority or a community group.</w:t>
      </w:r>
    </w:p>
    <w:p w:rsidR="00000000" w:rsidDel="00000000" w:rsidP="00000000" w:rsidRDefault="00000000" w:rsidRPr="00000000" w14:paraId="000000DE">
      <w:pPr>
        <w:pStyle w:val="Heading2"/>
        <w:rPr/>
      </w:pPr>
      <w:r w:rsidDel="00000000" w:rsidR="00000000" w:rsidRPr="00000000">
        <w:rPr>
          <w:rtl w:val="0"/>
        </w:rPr>
        <w:t xml:space="preserve">Part 4: Respond</w:t>
      </w:r>
    </w:p>
    <w:p w:rsidR="00000000" w:rsidDel="00000000" w:rsidP="00000000" w:rsidRDefault="00000000" w:rsidRPr="00000000" w14:paraId="000000DF">
      <w:pPr>
        <w:rPr/>
      </w:pPr>
      <w:r w:rsidDel="00000000" w:rsidR="00000000" w:rsidRPr="00000000">
        <w:rPr>
          <w:rtl w:val="0"/>
        </w:rPr>
        <w:t xml:space="preserve">If the security situation changes, the decisions that matter most are following official guidance, keeping in contact with family, and acting on verified information. This part follows Module 4, Section 4.3.</w:t>
      </w:r>
    </w:p>
    <w:p w:rsidR="00000000" w:rsidDel="00000000" w:rsidP="00000000" w:rsidRDefault="00000000" w:rsidRPr="00000000" w14:paraId="000000E0">
      <w:pPr>
        <w:rPr/>
      </w:pPr>
      <w:r w:rsidDel="00000000" w:rsidR="00000000" w:rsidRPr="00000000">
        <w:rPr>
          <w:b w:val="1"/>
          <w:bCs w:val="1"/>
          <w:rtl w:val="0"/>
        </w:rPr>
        <w:t xml:space="preserve">Activity 4.1: Verify before you share.</w:t>
      </w:r>
      <w:r w:rsidDel="00000000" w:rsidR="00000000" w:rsidRPr="00000000">
        <w:rPr>
          <w:rtl w:val="0"/>
        </w:rPr>
        <w:t xml:space="preserve"> Before trusting or sharing any message, ask three questions:</w:t>
      </w:r>
    </w:p>
    <w:p w:rsidR="00000000" w:rsidDel="00000000" w:rsidP="00000000" w:rsidRDefault="00000000" w:rsidRPr="00000000" w14:paraId="000000E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Who is the source?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 official authority, trusted media outlet or recognised humanitarian organisation, or an anonymous post, screenshot or forwarded message?</w:t>
      </w:r>
    </w:p>
    <w:p w:rsidR="00000000" w:rsidDel="00000000" w:rsidP="00000000" w:rsidRDefault="00000000" w:rsidRPr="00000000" w14:paraId="000000E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Can I verify it?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Is it confirmed by at least one other trusted source?</w:t>
      </w:r>
    </w:p>
    <w:p w:rsidR="00000000" w:rsidDel="00000000" w:rsidP="00000000" w:rsidRDefault="00000000" w:rsidRPr="00000000" w14:paraId="000000E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Is it current?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Old photos, videos and stories are often reshared as if they are new. Check the date, location and context.</w:t>
      </w:r>
    </w:p>
    <w:p w:rsidR="00000000" w:rsidDel="00000000" w:rsidP="00000000" w:rsidRDefault="00000000" w:rsidRPr="00000000" w14:paraId="000000E4">
      <w:pPr>
        <w:rPr/>
      </w:pPr>
      <w:r w:rsidDel="00000000" w:rsidR="00000000" w:rsidRPr="00000000">
        <w:rPr>
          <w:b w:val="1"/>
          <w:bCs w:val="1"/>
          <w:rtl w:val="0"/>
        </w:rPr>
        <w:br w:type="textWrapping"/>
        <w:t xml:space="preserve">Activity 4.2: Reliable or not? (10 minutes).</w:t>
      </w:r>
      <w:r w:rsidDel="00000000" w:rsidR="00000000" w:rsidRPr="00000000">
        <w:rPr>
          <w:rtl w:val="0"/>
        </w:rPr>
        <w:t xml:space="preserve"> These are the module's own message cards. For each one, decide whether you would trust it, act on it, verify it, or share it.</w:t>
      </w:r>
    </w:p>
    <w:tbl>
      <w:tblPr>
        <w:tblStyle w:val="Table14"/>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1"/>
        </w:trPr>
        <w:tc>
          <w:tcPr>
            <w:shd w:fill="f2f2f2" w:val="clear"/>
          </w:tcPr>
          <w:p w:rsidR="00000000" w:rsidDel="00000000" w:rsidP="00000000" w:rsidRDefault="00000000" w:rsidRPr="00000000" w14:paraId="000000E5">
            <w:pPr>
              <w:rPr/>
            </w:pPr>
            <w:r w:rsidDel="00000000" w:rsidR="00000000" w:rsidRPr="00000000">
              <w:rPr>
                <w:rtl w:val="0"/>
              </w:rPr>
              <w:t xml:space="preserve">Message</w:t>
            </w:r>
          </w:p>
        </w:tc>
        <w:tc>
          <w:tcPr>
            <w:shd w:fill="f2f2f2" w:val="clear"/>
          </w:tcPr>
          <w:p w:rsidR="00000000" w:rsidDel="00000000" w:rsidP="00000000" w:rsidRDefault="00000000" w:rsidRPr="00000000" w14:paraId="000000E6">
            <w:pPr>
              <w:rPr/>
            </w:pPr>
            <w:r w:rsidDel="00000000" w:rsidR="00000000" w:rsidRPr="00000000">
              <w:rPr>
                <w:rtl w:val="0"/>
              </w:rPr>
              <w:t xml:space="preserve">Trust it?</w:t>
            </w:r>
          </w:p>
        </w:tc>
        <w:tc>
          <w:tcPr>
            <w:shd w:fill="f2f2f2" w:val="clear"/>
          </w:tcPr>
          <w:p w:rsidR="00000000" w:rsidDel="00000000" w:rsidP="00000000" w:rsidRDefault="00000000" w:rsidRPr="00000000" w14:paraId="000000E7">
            <w:pPr>
              <w:rPr/>
            </w:pPr>
            <w:r w:rsidDel="00000000" w:rsidR="00000000" w:rsidRPr="00000000">
              <w:rPr>
                <w:rtl w:val="0"/>
              </w:rPr>
              <w:t xml:space="preserve">Act now?</w:t>
            </w:r>
          </w:p>
        </w:tc>
        <w:tc>
          <w:tcPr>
            <w:shd w:fill="f2f2f2" w:val="clear"/>
          </w:tcPr>
          <w:p w:rsidR="00000000" w:rsidDel="00000000" w:rsidP="00000000" w:rsidRDefault="00000000" w:rsidRPr="00000000" w14:paraId="000000E8">
            <w:pPr>
              <w:rPr/>
            </w:pPr>
            <w:r w:rsidDel="00000000" w:rsidR="00000000" w:rsidRPr="00000000">
              <w:rPr>
                <w:rtl w:val="0"/>
              </w:rPr>
              <w:t xml:space="preserve">How would I verify it?</w:t>
            </w:r>
          </w:p>
        </w:tc>
        <w:tc>
          <w:tcPr>
            <w:shd w:fill="f2f2f2" w:val="clear"/>
          </w:tcPr>
          <w:p w:rsidR="00000000" w:rsidDel="00000000" w:rsidP="00000000" w:rsidRDefault="00000000" w:rsidRPr="00000000" w14:paraId="000000E9">
            <w:pPr>
              <w:rPr/>
            </w:pPr>
            <w:r w:rsidDel="00000000" w:rsidR="00000000" w:rsidRPr="00000000">
              <w:rPr>
                <w:rtl w:val="0"/>
              </w:rPr>
              <w:t xml:space="preserve">Share it?</w:t>
            </w:r>
          </w:p>
        </w:tc>
      </w:tr>
      <w:tr>
        <w:trPr>
          <w:cantSplit w:val="0"/>
          <w:tblHeader w:val="0"/>
        </w:trPr>
        <w:tc>
          <w:tcPr/>
          <w:p w:rsidR="00000000" w:rsidDel="00000000" w:rsidP="00000000" w:rsidRDefault="00000000" w:rsidRPr="00000000" w14:paraId="000000EA">
            <w:pPr>
              <w:rPr/>
            </w:pPr>
            <w:r w:rsidDel="00000000" w:rsidR="00000000" w:rsidRPr="00000000">
              <w:rPr>
                <w:rtl w:val="0"/>
              </w:rPr>
              <w:t xml:space="preserve">1. A neighbourhood chat message says everyone should evacuate immediately, with no source.</w:t>
            </w:r>
          </w:p>
        </w:tc>
        <w:tc>
          <w:tcPr/>
          <w:p w:rsidR="00000000" w:rsidDel="00000000" w:rsidP="00000000" w:rsidRDefault="00000000" w:rsidRPr="00000000" w14:paraId="000000EB">
            <w:pPr>
              <w:rPr/>
            </w:pPr>
            <w:r w:rsidDel="00000000" w:rsidR="00000000" w:rsidRPr="00000000">
              <w:rPr>
                <w:rtl w:val="0"/>
              </w:rPr>
            </w:r>
          </w:p>
        </w:tc>
        <w:tc>
          <w:tcPr/>
          <w:p w:rsidR="00000000" w:rsidDel="00000000" w:rsidP="00000000" w:rsidRDefault="00000000" w:rsidRPr="00000000" w14:paraId="000000EC">
            <w:pPr>
              <w:rPr/>
            </w:pPr>
            <w:r w:rsidDel="00000000" w:rsidR="00000000" w:rsidRPr="00000000">
              <w:rPr>
                <w:rtl w:val="0"/>
              </w:rPr>
            </w:r>
          </w:p>
        </w:tc>
        <w:tc>
          <w:tcPr/>
          <w:p w:rsidR="00000000" w:rsidDel="00000000" w:rsidP="00000000" w:rsidRDefault="00000000" w:rsidRPr="00000000" w14:paraId="000000ED">
            <w:pPr>
              <w:rPr/>
            </w:pPr>
            <w:r w:rsidDel="00000000" w:rsidR="00000000" w:rsidRPr="00000000">
              <w:rPr>
                <w:rtl w:val="0"/>
              </w:rPr>
            </w:r>
          </w:p>
        </w:tc>
        <w:tc>
          <w:tcPr/>
          <w:p w:rsidR="00000000" w:rsidDel="00000000" w:rsidP="00000000" w:rsidRDefault="00000000" w:rsidRPr="00000000" w14:paraId="000000EE">
            <w:pPr>
              <w:rPr/>
            </w:pPr>
            <w:r w:rsidDel="00000000" w:rsidR="00000000" w:rsidRPr="00000000">
              <w:rPr>
                <w:rtl w:val="0"/>
              </w:rPr>
            </w:r>
          </w:p>
        </w:tc>
      </w:tr>
      <w:tr>
        <w:trPr>
          <w:cantSplit w:val="0"/>
          <w:tblHeader w:val="0"/>
        </w:trPr>
        <w:tc>
          <w:tcPr/>
          <w:p w:rsidR="00000000" w:rsidDel="00000000" w:rsidP="00000000" w:rsidRDefault="00000000" w:rsidRPr="00000000" w14:paraId="000000EF">
            <w:pPr>
              <w:rPr/>
            </w:pPr>
            <w:r w:rsidDel="00000000" w:rsidR="00000000" w:rsidRPr="00000000">
              <w:rPr>
                <w:rtl w:val="0"/>
              </w:rPr>
              <w:t xml:space="preserve">2. The regional administration publishes an evacuation notice on its verified website and channels.</w:t>
            </w:r>
          </w:p>
        </w:tc>
        <w:tc>
          <w:tcPr/>
          <w:p w:rsidR="00000000" w:rsidDel="00000000" w:rsidP="00000000" w:rsidRDefault="00000000" w:rsidRPr="00000000" w14:paraId="000000F0">
            <w:pPr>
              <w:rPr/>
            </w:pPr>
            <w:r w:rsidDel="00000000" w:rsidR="00000000" w:rsidRPr="00000000">
              <w:rPr>
                <w:rtl w:val="0"/>
              </w:rPr>
            </w:r>
          </w:p>
        </w:tc>
        <w:tc>
          <w:tcPr/>
          <w:p w:rsidR="00000000" w:rsidDel="00000000" w:rsidP="00000000" w:rsidRDefault="00000000" w:rsidRPr="00000000" w14:paraId="000000F1">
            <w:pPr>
              <w:rPr/>
            </w:pPr>
            <w:r w:rsidDel="00000000" w:rsidR="00000000" w:rsidRPr="00000000">
              <w:rPr>
                <w:rtl w:val="0"/>
              </w:rPr>
            </w:r>
          </w:p>
        </w:tc>
        <w:tc>
          <w:tcPr/>
          <w:p w:rsidR="00000000" w:rsidDel="00000000" w:rsidP="00000000" w:rsidRDefault="00000000" w:rsidRPr="00000000" w14:paraId="000000F2">
            <w:pPr>
              <w:rPr/>
            </w:pPr>
            <w:r w:rsidDel="00000000" w:rsidR="00000000" w:rsidRPr="00000000">
              <w:rPr>
                <w:rtl w:val="0"/>
              </w:rPr>
            </w:r>
          </w:p>
        </w:tc>
        <w:tc>
          <w:tcPr/>
          <w:p w:rsidR="00000000" w:rsidDel="00000000" w:rsidP="00000000" w:rsidRDefault="00000000" w:rsidRPr="00000000" w14:paraId="000000F3">
            <w:pPr>
              <w:rPr/>
            </w:pPr>
            <w:r w:rsidDel="00000000" w:rsidR="00000000" w:rsidRPr="00000000">
              <w:rPr>
                <w:rtl w:val="0"/>
              </w:rPr>
            </w:r>
          </w:p>
        </w:tc>
      </w:tr>
      <w:tr>
        <w:trPr>
          <w:cantSplit w:val="0"/>
          <w:tblHeader w:val="0"/>
        </w:trPr>
        <w:tc>
          <w:tcPr/>
          <w:p w:rsidR="00000000" w:rsidDel="00000000" w:rsidP="00000000" w:rsidRDefault="00000000" w:rsidRPr="00000000" w14:paraId="000000F4">
            <w:pPr>
              <w:rPr/>
            </w:pPr>
            <w:r w:rsidDel="00000000" w:rsidR="00000000" w:rsidRPr="00000000">
              <w:rPr>
                <w:rtl w:val="0"/>
              </w:rPr>
              <w:t xml:space="preserve">3. A friend forwards a screenshot claiming the nearest shelter has been destroyed, with no date, location or source.</w:t>
            </w:r>
          </w:p>
        </w:tc>
        <w:tc>
          <w:tcPr/>
          <w:p w:rsidR="00000000" w:rsidDel="00000000" w:rsidP="00000000" w:rsidRDefault="00000000" w:rsidRPr="00000000" w14:paraId="000000F5">
            <w:pPr>
              <w:rPr/>
            </w:pPr>
            <w:r w:rsidDel="00000000" w:rsidR="00000000" w:rsidRPr="00000000">
              <w:rPr>
                <w:rtl w:val="0"/>
              </w:rPr>
            </w:r>
          </w:p>
        </w:tc>
        <w:tc>
          <w:tcPr/>
          <w:p w:rsidR="00000000" w:rsidDel="00000000" w:rsidP="00000000" w:rsidRDefault="00000000" w:rsidRPr="00000000" w14:paraId="000000F6">
            <w:pPr>
              <w:rPr/>
            </w:pPr>
            <w:r w:rsidDel="00000000" w:rsidR="00000000" w:rsidRPr="00000000">
              <w:rPr>
                <w:rtl w:val="0"/>
              </w:rPr>
            </w:r>
          </w:p>
        </w:tc>
        <w:tc>
          <w:tcPr/>
          <w:p w:rsidR="00000000" w:rsidDel="00000000" w:rsidP="00000000" w:rsidRDefault="00000000" w:rsidRPr="00000000" w14:paraId="000000F7">
            <w:pPr>
              <w:rPr/>
            </w:pPr>
            <w:r w:rsidDel="00000000" w:rsidR="00000000" w:rsidRPr="00000000">
              <w:rPr>
                <w:rtl w:val="0"/>
              </w:rPr>
            </w:r>
          </w:p>
        </w:tc>
        <w:tc>
          <w:tcPr/>
          <w:p w:rsidR="00000000" w:rsidDel="00000000" w:rsidP="00000000" w:rsidRDefault="00000000" w:rsidRPr="00000000" w14:paraId="000000F8">
            <w:pPr>
              <w:rPr/>
            </w:pPr>
            <w:r w:rsidDel="00000000" w:rsidR="00000000" w:rsidRPr="00000000">
              <w:rPr>
                <w:rtl w:val="0"/>
              </w:rPr>
            </w:r>
          </w:p>
        </w:tc>
      </w:tr>
      <w:tr>
        <w:trPr>
          <w:cantSplit w:val="0"/>
          <w:tblHeader w:val="0"/>
        </w:trPr>
        <w:tc>
          <w:tcPr/>
          <w:p w:rsidR="00000000" w:rsidDel="00000000" w:rsidP="00000000" w:rsidRDefault="00000000" w:rsidRPr="00000000" w14:paraId="000000F9">
            <w:pPr>
              <w:rPr/>
            </w:pPr>
            <w:r w:rsidDel="00000000" w:rsidR="00000000" w:rsidRPr="00000000">
              <w:rPr>
                <w:rtl w:val="0"/>
              </w:rPr>
              <w:t xml:space="preserve">4. A local volunteer organisation shares information about humanitarian aid, linking to the municipality's official website.</w:t>
            </w:r>
          </w:p>
        </w:tc>
        <w:tc>
          <w:tcPr/>
          <w:p w:rsidR="00000000" w:rsidDel="00000000" w:rsidP="00000000" w:rsidRDefault="00000000" w:rsidRPr="00000000" w14:paraId="000000FA">
            <w:pPr>
              <w:rPr/>
            </w:pPr>
            <w:r w:rsidDel="00000000" w:rsidR="00000000" w:rsidRPr="00000000">
              <w:rPr>
                <w:rtl w:val="0"/>
              </w:rPr>
            </w:r>
          </w:p>
        </w:tc>
        <w:tc>
          <w:tcPr/>
          <w:p w:rsidR="00000000" w:rsidDel="00000000" w:rsidP="00000000" w:rsidRDefault="00000000" w:rsidRPr="00000000" w14:paraId="000000FB">
            <w:pPr>
              <w:rPr/>
            </w:pPr>
            <w:r w:rsidDel="00000000" w:rsidR="00000000" w:rsidRPr="00000000">
              <w:rPr>
                <w:rtl w:val="0"/>
              </w:rPr>
            </w:r>
          </w:p>
        </w:tc>
        <w:tc>
          <w:tcPr/>
          <w:p w:rsidR="00000000" w:rsidDel="00000000" w:rsidP="00000000" w:rsidRDefault="00000000" w:rsidRPr="00000000" w14:paraId="000000FC">
            <w:pPr>
              <w:rPr/>
            </w:pPr>
            <w:r w:rsidDel="00000000" w:rsidR="00000000" w:rsidRPr="00000000">
              <w:rPr>
                <w:rtl w:val="0"/>
              </w:rPr>
            </w:r>
          </w:p>
        </w:tc>
        <w:tc>
          <w:tcPr/>
          <w:p w:rsidR="00000000" w:rsidDel="00000000" w:rsidP="00000000" w:rsidRDefault="00000000" w:rsidRPr="00000000" w14:paraId="000000FD">
            <w:pPr>
              <w:rPr/>
            </w:pPr>
            <w:r w:rsidDel="00000000" w:rsidR="00000000" w:rsidRPr="00000000">
              <w:rPr>
                <w:rtl w:val="0"/>
              </w:rPr>
            </w:r>
          </w:p>
        </w:tc>
      </w:tr>
      <w:tr>
        <w:trPr>
          <w:cantSplit w:val="0"/>
          <w:tblHeader w:val="0"/>
        </w:trPr>
        <w:tc>
          <w:tcPr/>
          <w:p w:rsidR="00000000" w:rsidDel="00000000" w:rsidP="00000000" w:rsidRDefault="00000000" w:rsidRPr="00000000" w14:paraId="000000FE">
            <w:pPr>
              <w:rPr/>
            </w:pPr>
            <w:r w:rsidDel="00000000" w:rsidR="00000000" w:rsidRPr="00000000">
              <w:rPr>
                <w:rtl w:val="0"/>
              </w:rPr>
              <w:t xml:space="preserve">5. A social media post says electricity will be off for two weeks, with no evidence or official confirmation.</w:t>
            </w:r>
          </w:p>
        </w:tc>
        <w:tc>
          <w:tcPr/>
          <w:p w:rsidR="00000000" w:rsidDel="00000000" w:rsidP="00000000" w:rsidRDefault="00000000" w:rsidRPr="00000000" w14:paraId="000000FF">
            <w:pPr>
              <w:rPr/>
            </w:pPr>
            <w:r w:rsidDel="00000000" w:rsidR="00000000" w:rsidRPr="00000000">
              <w:rPr>
                <w:rtl w:val="0"/>
              </w:rPr>
            </w:r>
          </w:p>
        </w:tc>
        <w:tc>
          <w:tcPr/>
          <w:p w:rsidR="00000000" w:rsidDel="00000000" w:rsidP="00000000" w:rsidRDefault="00000000" w:rsidRPr="00000000" w14:paraId="00000100">
            <w:pPr>
              <w:rPr/>
            </w:pPr>
            <w:r w:rsidDel="00000000" w:rsidR="00000000" w:rsidRPr="00000000">
              <w:rPr>
                <w:rtl w:val="0"/>
              </w:rPr>
            </w:r>
          </w:p>
        </w:tc>
        <w:tc>
          <w:tcPr/>
          <w:p w:rsidR="00000000" w:rsidDel="00000000" w:rsidP="00000000" w:rsidRDefault="00000000" w:rsidRPr="00000000" w14:paraId="00000101">
            <w:pPr>
              <w:rPr/>
            </w:pPr>
            <w:r w:rsidDel="00000000" w:rsidR="00000000" w:rsidRPr="00000000">
              <w:rPr>
                <w:rtl w:val="0"/>
              </w:rPr>
            </w:r>
          </w:p>
        </w:tc>
        <w:tc>
          <w:tcPr/>
          <w:p w:rsidR="00000000" w:rsidDel="00000000" w:rsidP="00000000" w:rsidRDefault="00000000" w:rsidRPr="00000000" w14:paraId="00000102">
            <w:pPr>
              <w:rPr/>
            </w:pPr>
            <w:r w:rsidDel="00000000" w:rsidR="00000000" w:rsidRPr="00000000">
              <w:rPr>
                <w:rtl w:val="0"/>
              </w:rPr>
            </w:r>
          </w:p>
        </w:tc>
      </w:tr>
      <w:tr>
        <w:trPr>
          <w:cantSplit w:val="0"/>
          <w:tblHeader w:val="0"/>
        </w:trPr>
        <w:tc>
          <w:tcPr/>
          <w:p w:rsidR="00000000" w:rsidDel="00000000" w:rsidP="00000000" w:rsidRDefault="00000000" w:rsidRPr="00000000" w14:paraId="00000103">
            <w:pPr>
              <w:rPr/>
            </w:pPr>
            <w:r w:rsidDel="00000000" w:rsidR="00000000" w:rsidRPr="00000000">
              <w:rPr>
                <w:rtl w:val="0"/>
              </w:rPr>
              <w:t xml:space="preserve">6. The national emergency service issues safety instructions through its official channels.</w:t>
            </w:r>
          </w:p>
        </w:tc>
        <w:tc>
          <w:tcPr/>
          <w:p w:rsidR="00000000" w:rsidDel="00000000" w:rsidP="00000000" w:rsidRDefault="00000000" w:rsidRPr="00000000" w14:paraId="00000104">
            <w:pPr>
              <w:rPr/>
            </w:pPr>
            <w:r w:rsidDel="00000000" w:rsidR="00000000" w:rsidRPr="00000000">
              <w:rPr>
                <w:rtl w:val="0"/>
              </w:rPr>
            </w:r>
          </w:p>
        </w:tc>
        <w:tc>
          <w:tcPr/>
          <w:p w:rsidR="00000000" w:rsidDel="00000000" w:rsidP="00000000" w:rsidRDefault="00000000" w:rsidRPr="00000000" w14:paraId="00000105">
            <w:pPr>
              <w:rPr/>
            </w:pPr>
            <w:r w:rsidDel="00000000" w:rsidR="00000000" w:rsidRPr="00000000">
              <w:rPr>
                <w:rtl w:val="0"/>
              </w:rPr>
            </w:r>
          </w:p>
        </w:tc>
        <w:tc>
          <w:tcPr/>
          <w:p w:rsidR="00000000" w:rsidDel="00000000" w:rsidP="00000000" w:rsidRDefault="00000000" w:rsidRPr="00000000" w14:paraId="00000106">
            <w:pPr>
              <w:rPr/>
            </w:pPr>
            <w:r w:rsidDel="00000000" w:rsidR="00000000" w:rsidRPr="00000000">
              <w:rPr>
                <w:rtl w:val="0"/>
              </w:rPr>
            </w:r>
          </w:p>
        </w:tc>
        <w:tc>
          <w:tcPr/>
          <w:p w:rsidR="00000000" w:rsidDel="00000000" w:rsidP="00000000" w:rsidRDefault="00000000" w:rsidRPr="00000000" w14:paraId="00000107">
            <w:pPr>
              <w:rPr/>
            </w:pPr>
            <w:r w:rsidDel="00000000" w:rsidR="00000000" w:rsidRPr="00000000">
              <w:rPr>
                <w:rtl w:val="0"/>
              </w:rPr>
            </w:r>
          </w:p>
        </w:tc>
      </w:tr>
    </w:tbl>
    <w:p w:rsidR="00000000" w:rsidDel="00000000" w:rsidP="00000000" w:rsidRDefault="00000000" w:rsidRPr="00000000" w14:paraId="00000108">
      <w:pPr>
        <w:rPr/>
      </w:pPr>
      <w:r w:rsidDel="00000000" w:rsidR="00000000" w:rsidRPr="00000000">
        <w:rPr>
          <w:b w:val="1"/>
          <w:bCs w:val="1"/>
          <w:rtl w:val="0"/>
        </w:rPr>
        <w:br w:type="textWrapping"/>
        <w:t xml:space="preserve">Activity 4.3: Check your thinking.</w:t>
      </w:r>
      <w:r w:rsidDel="00000000" w:rsidR="00000000" w:rsidRPr="00000000">
        <w:rPr>
          <w:rtl w:val="0"/>
        </w:rPr>
        <w:t xml:space="preserve"> Compare your answers with the key actions from the module.</w:t>
      </w:r>
    </w:p>
    <w:p w:rsidR="00000000" w:rsidDel="00000000" w:rsidP="00000000" w:rsidRDefault="00000000" w:rsidRPr="00000000" w14:paraId="0000010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Follow official guidance on sheltering or evacuation, and act promptly when authorities recommend evacuation.</w:t>
      </w:r>
    </w:p>
    <w:p w:rsidR="00000000" w:rsidDel="00000000" w:rsidP="00000000" w:rsidRDefault="00000000" w:rsidRPr="00000000" w14:paraId="0000010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Keep in contact with family through your agreed plan. Use text messages when networks are overloaded, and keep a power bank charged.</w:t>
      </w:r>
    </w:p>
    <w:p w:rsidR="00000000" w:rsidDel="00000000" w:rsidP="00000000" w:rsidRDefault="00000000" w:rsidRPr="00000000" w14:paraId="0000010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Prioritise the safety of children and vulnerable people, and stay connected to your community or volunteer network.</w:t>
      </w:r>
    </w:p>
    <w:p w:rsidR="00000000" w:rsidDel="00000000" w:rsidP="00000000" w:rsidRDefault="00000000" w:rsidRPr="00000000" w14:paraId="0000010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you stay to support your community, coordinate with trusted organisations and keep yourself safe first.</w:t>
      </w:r>
    </w:p>
    <w:p w:rsidR="00000000" w:rsidDel="00000000" w:rsidP="00000000" w:rsidRDefault="00000000" w:rsidRPr="00000000" w14:paraId="0000010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Keep simple routines where possible, and adapt your plan as official guidance changes.</w:t>
      </w:r>
    </w:p>
    <w:p w:rsidR="00000000" w:rsidDel="00000000" w:rsidP="00000000" w:rsidRDefault="00000000" w:rsidRPr="00000000" w14:paraId="0000010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Stay away from affected areas, and volunteer through organised groups.</w:t>
      </w:r>
    </w:p>
    <w:p w:rsidR="00000000" w:rsidDel="00000000" w:rsidP="00000000" w:rsidRDefault="00000000" w:rsidRPr="00000000" w14:paraId="0000010F">
      <w:pPr>
        <w:rPr/>
      </w:pPr>
      <w:r w:rsidDel="00000000" w:rsidR="00000000" w:rsidRPr="00000000">
        <w:rPr>
          <w:b w:val="1"/>
          <w:bCs w:val="1"/>
          <w:rtl w:val="0"/>
        </w:rPr>
        <w:br w:type="textWrapping"/>
        <w:t xml:space="preserve">Activity 4.4: Reflect (3 minutes).</w:t>
      </w:r>
      <w:r w:rsidDel="00000000" w:rsidR="00000000" w:rsidRPr="00000000">
        <w:rPr>
          <w:rtl w:val="0"/>
        </w:rPr>
      </w:r>
    </w:p>
    <w:tbl>
      <w:tblPr>
        <w:tblStyle w:val="Table15"/>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110">
            <w:pPr>
              <w:rPr/>
            </w:pPr>
            <w:r w:rsidDel="00000000" w:rsidR="00000000" w:rsidRPr="00000000">
              <w:rPr>
                <w:rtl w:val="0"/>
              </w:rPr>
              <w:t xml:space="preserve">Question</w:t>
            </w:r>
          </w:p>
        </w:tc>
        <w:tc>
          <w:tcPr>
            <w:shd w:fill="f2f2f2" w:val="clear"/>
          </w:tcPr>
          <w:p w:rsidR="00000000" w:rsidDel="00000000" w:rsidP="00000000" w:rsidRDefault="00000000" w:rsidRPr="00000000" w14:paraId="00000111">
            <w:pPr>
              <w:rPr/>
            </w:pPr>
            <w:r w:rsidDel="00000000" w:rsidR="00000000" w:rsidRPr="00000000">
              <w:rPr>
                <w:rtl w:val="0"/>
              </w:rPr>
              <w:t xml:space="preserve">My notes</w:t>
            </w:r>
          </w:p>
        </w:tc>
      </w:tr>
      <w:tr>
        <w:trPr>
          <w:cantSplit w:val="0"/>
          <w:tblHeader w:val="0"/>
        </w:trPr>
        <w:tc>
          <w:tcPr/>
          <w:p w:rsidR="00000000" w:rsidDel="00000000" w:rsidP="00000000" w:rsidRDefault="00000000" w:rsidRPr="00000000" w14:paraId="00000112">
            <w:pPr>
              <w:rPr/>
            </w:pPr>
            <w:r w:rsidDel="00000000" w:rsidR="00000000" w:rsidRPr="00000000">
              <w:rPr>
                <w:rtl w:val="0"/>
              </w:rPr>
              <w:t xml:space="preserve">Which message was hardest to judge, and why?</w:t>
            </w:r>
          </w:p>
        </w:tc>
        <w:tc>
          <w:tcPr/>
          <w:p w:rsidR="00000000" w:rsidDel="00000000" w:rsidP="00000000" w:rsidRDefault="00000000" w:rsidRPr="00000000" w14:paraId="00000113">
            <w:pPr>
              <w:rPr/>
            </w:pPr>
            <w:r w:rsidDel="00000000" w:rsidR="00000000" w:rsidRPr="00000000">
              <w:rPr>
                <w:rtl w:val="0"/>
              </w:rPr>
            </w:r>
          </w:p>
        </w:tc>
      </w:tr>
      <w:tr>
        <w:trPr>
          <w:cantSplit w:val="0"/>
          <w:tblHeader w:val="0"/>
        </w:trPr>
        <w:tc>
          <w:tcPr/>
          <w:p w:rsidR="00000000" w:rsidDel="00000000" w:rsidP="00000000" w:rsidRDefault="00000000" w:rsidRPr="00000000" w14:paraId="00000114">
            <w:pPr>
              <w:rPr/>
            </w:pPr>
            <w:r w:rsidDel="00000000" w:rsidR="00000000" w:rsidRPr="00000000">
              <w:rPr>
                <w:rtl w:val="0"/>
              </w:rPr>
              <w:t xml:space="preserve">What will I add to my list of trusted sources (Activity 3.4)?</w:t>
            </w:r>
          </w:p>
        </w:tc>
        <w:tc>
          <w:tcPr/>
          <w:p w:rsidR="00000000" w:rsidDel="00000000" w:rsidP="00000000" w:rsidRDefault="00000000" w:rsidRPr="00000000" w14:paraId="00000115">
            <w:pPr>
              <w:rPr/>
            </w:pPr>
            <w:r w:rsidDel="00000000" w:rsidR="00000000" w:rsidRPr="00000000">
              <w:rPr>
                <w:rtl w:val="0"/>
              </w:rPr>
            </w:r>
          </w:p>
        </w:tc>
      </w:tr>
    </w:tbl>
    <w:p w:rsidR="00000000" w:rsidDel="00000000" w:rsidP="00000000" w:rsidRDefault="00000000" w:rsidRPr="00000000" w14:paraId="00000116">
      <w:pPr>
        <w:pStyle w:val="Heading2"/>
        <w:rPr/>
      </w:pPr>
      <w:r w:rsidDel="00000000" w:rsidR="00000000" w:rsidRPr="00000000">
        <w:rPr>
          <w:rtl w:val="0"/>
        </w:rPr>
        <w:t xml:space="preserve">Part 5: Recover</w:t>
      </w:r>
    </w:p>
    <w:p w:rsidR="00000000" w:rsidDel="00000000" w:rsidP="00000000" w:rsidRDefault="00000000" w:rsidRPr="00000000" w14:paraId="00000117">
      <w:pPr>
        <w:rPr/>
      </w:pPr>
      <w:r w:rsidDel="00000000" w:rsidR="00000000" w:rsidRPr="00000000">
        <w:rPr>
          <w:rtl w:val="0"/>
        </w:rPr>
        <w:t xml:space="preserve">Recovery works best when it is organised. Communities recover more effectively when residents, civil society organisations, volunteer networks and public authorities work together, as experiences in Bosnia and Herzegovina, Guatemala and Croatia show. This part follows Module 4, Section 4.4.</w:t>
      </w:r>
    </w:p>
    <w:p w:rsidR="00000000" w:rsidDel="00000000" w:rsidP="00000000" w:rsidRDefault="00000000" w:rsidRPr="00000000" w14:paraId="00000118">
      <w:pPr>
        <w:rPr/>
      </w:pPr>
      <w:r w:rsidDel="00000000" w:rsidR="00000000" w:rsidRPr="00000000">
        <w:rPr>
          <w:b w:val="1"/>
          <w:bCs w:val="1"/>
          <w:rtl w:val="0"/>
        </w:rPr>
        <w:t xml:space="preserve">Activity 5.1: Learning from other communities (5 minutes).</w:t>
      </w:r>
      <w:r w:rsidDel="00000000" w:rsidR="00000000" w:rsidRPr="00000000">
        <w:rPr>
          <w:rtl w:val="0"/>
        </w:rPr>
        <w:t xml:space="preserve"> Choose one of the module's community examples.</w:t>
      </w:r>
    </w:p>
    <w:tbl>
      <w:tblPr>
        <w:tblStyle w:val="Table16"/>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119">
            <w:pPr>
              <w:rPr/>
            </w:pPr>
            <w:r w:rsidDel="00000000" w:rsidR="00000000" w:rsidRPr="00000000">
              <w:rPr>
                <w:rtl w:val="0"/>
              </w:rPr>
              <w:t xml:space="preserve">Question</w:t>
            </w:r>
          </w:p>
        </w:tc>
        <w:tc>
          <w:tcPr>
            <w:shd w:fill="f2f2f2" w:val="clear"/>
          </w:tcPr>
          <w:p w:rsidR="00000000" w:rsidDel="00000000" w:rsidP="00000000" w:rsidRDefault="00000000" w:rsidRPr="00000000" w14:paraId="0000011A">
            <w:pPr>
              <w:rPr/>
            </w:pPr>
            <w:r w:rsidDel="00000000" w:rsidR="00000000" w:rsidRPr="00000000">
              <w:rPr>
                <w:rtl w:val="0"/>
              </w:rPr>
              <w:t xml:space="preserve">My notes</w:t>
            </w:r>
          </w:p>
        </w:tc>
      </w:tr>
      <w:tr>
        <w:trPr>
          <w:cantSplit w:val="0"/>
          <w:tblHeader w:val="0"/>
        </w:trPr>
        <w:tc>
          <w:tcPr/>
          <w:p w:rsidR="00000000" w:rsidDel="00000000" w:rsidP="00000000" w:rsidRDefault="00000000" w:rsidRPr="00000000" w14:paraId="0000011B">
            <w:pPr>
              <w:rPr/>
            </w:pPr>
            <w:r w:rsidDel="00000000" w:rsidR="00000000" w:rsidRPr="00000000">
              <w:rPr>
                <w:rtl w:val="0"/>
              </w:rPr>
              <w:t xml:space="preserve">Which example did I choose: Bosnia and Herzegovina, Guatemala or Croatia?</w:t>
            </w:r>
          </w:p>
        </w:tc>
        <w:tc>
          <w:tcPr/>
          <w:p w:rsidR="00000000" w:rsidDel="00000000" w:rsidP="00000000" w:rsidRDefault="00000000" w:rsidRPr="00000000" w14:paraId="0000011C">
            <w:pPr>
              <w:rPr/>
            </w:pPr>
            <w:r w:rsidDel="00000000" w:rsidR="00000000" w:rsidRPr="00000000">
              <w:rPr>
                <w:rtl w:val="0"/>
              </w:rPr>
            </w:r>
          </w:p>
        </w:tc>
      </w:tr>
      <w:tr>
        <w:trPr>
          <w:cantSplit w:val="0"/>
          <w:tblHeader w:val="0"/>
        </w:trPr>
        <w:tc>
          <w:tcPr/>
          <w:p w:rsidR="00000000" w:rsidDel="00000000" w:rsidP="00000000" w:rsidRDefault="00000000" w:rsidRPr="00000000" w14:paraId="0000011D">
            <w:pPr>
              <w:rPr/>
            </w:pPr>
            <w:r w:rsidDel="00000000" w:rsidR="00000000" w:rsidRPr="00000000">
              <w:rPr>
                <w:rtl w:val="0"/>
              </w:rPr>
              <w:t xml:space="preserve">What helped that community recover?</w:t>
            </w:r>
          </w:p>
        </w:tc>
        <w:tc>
          <w:tcPr/>
          <w:p w:rsidR="00000000" w:rsidDel="00000000" w:rsidP="00000000" w:rsidRDefault="00000000" w:rsidRPr="00000000" w14:paraId="0000011E">
            <w:pPr>
              <w:rPr/>
            </w:pPr>
            <w:r w:rsidDel="00000000" w:rsidR="00000000" w:rsidRPr="00000000">
              <w:rPr>
                <w:rtl w:val="0"/>
              </w:rPr>
            </w:r>
          </w:p>
        </w:tc>
      </w:tr>
      <w:tr>
        <w:trPr>
          <w:cantSplit w:val="0"/>
          <w:tblHeader w:val="0"/>
        </w:trPr>
        <w:tc>
          <w:tcPr/>
          <w:p w:rsidR="00000000" w:rsidDel="00000000" w:rsidP="00000000" w:rsidRDefault="00000000" w:rsidRPr="00000000" w14:paraId="0000011F">
            <w:pPr>
              <w:rPr/>
            </w:pPr>
            <w:r w:rsidDel="00000000" w:rsidR="00000000" w:rsidRPr="00000000">
              <w:rPr>
                <w:rtl w:val="0"/>
              </w:rPr>
              <w:t xml:space="preserve">Which existing groups or networks in my community could play the same role?</w:t>
            </w:r>
          </w:p>
        </w:tc>
        <w:tc>
          <w:tcPr/>
          <w:p w:rsidR="00000000" w:rsidDel="00000000" w:rsidP="00000000" w:rsidRDefault="00000000" w:rsidRPr="00000000" w14:paraId="00000120">
            <w:pPr>
              <w:rPr/>
            </w:pPr>
            <w:r w:rsidDel="00000000" w:rsidR="00000000" w:rsidRPr="00000000">
              <w:rPr>
                <w:rtl w:val="0"/>
              </w:rPr>
            </w:r>
          </w:p>
        </w:tc>
      </w:tr>
    </w:tbl>
    <w:p w:rsidR="00000000" w:rsidDel="00000000" w:rsidP="00000000" w:rsidRDefault="00000000" w:rsidRPr="00000000" w14:paraId="00000121">
      <w:pPr>
        <w:rPr/>
      </w:pPr>
      <w:r w:rsidDel="00000000" w:rsidR="00000000" w:rsidRPr="00000000">
        <w:rPr>
          <w:b w:val="1"/>
          <w:bCs w:val="1"/>
          <w:rtl w:val="0"/>
        </w:rPr>
        <w:br w:type="textWrapping"/>
        <w:t xml:space="preserve">Activity 5.2: Recovery in my community (5 minutes).</w:t>
      </w:r>
      <w:r w:rsidDel="00000000" w:rsidR="00000000" w:rsidRPr="00000000">
        <w:rPr>
          <w:rtl w:val="0"/>
        </w:rPr>
        <w:t xml:space="preserve"> For each theme, write one thing you or your community could do.</w:t>
      </w:r>
    </w:p>
    <w:tbl>
      <w:tblPr>
        <w:tblStyle w:val="Table17"/>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122">
            <w:pPr>
              <w:rPr/>
            </w:pPr>
            <w:r w:rsidDel="00000000" w:rsidR="00000000" w:rsidRPr="00000000">
              <w:rPr>
                <w:rtl w:val="0"/>
              </w:rPr>
              <w:t xml:space="preserve">Theme</w:t>
            </w:r>
          </w:p>
        </w:tc>
        <w:tc>
          <w:tcPr>
            <w:shd w:fill="f2f2f2" w:val="clear"/>
          </w:tcPr>
          <w:p w:rsidR="00000000" w:rsidDel="00000000" w:rsidP="00000000" w:rsidRDefault="00000000" w:rsidRPr="00000000" w14:paraId="00000123">
            <w:pPr>
              <w:rPr/>
            </w:pPr>
            <w:r w:rsidDel="00000000" w:rsidR="00000000" w:rsidRPr="00000000">
              <w:rPr>
                <w:rtl w:val="0"/>
              </w:rPr>
              <w:t xml:space="preserve">What I or my community could do</w:t>
            </w:r>
          </w:p>
        </w:tc>
      </w:tr>
      <w:tr>
        <w:trPr>
          <w:cantSplit w:val="0"/>
          <w:tblHeader w:val="0"/>
        </w:trPr>
        <w:tc>
          <w:tcPr/>
          <w:p w:rsidR="00000000" w:rsidDel="00000000" w:rsidP="00000000" w:rsidRDefault="00000000" w:rsidRPr="00000000" w14:paraId="00000124">
            <w:pPr>
              <w:rPr/>
            </w:pPr>
            <w:r w:rsidDel="00000000" w:rsidR="00000000" w:rsidRPr="00000000">
              <w:rPr>
                <w:rtl w:val="0"/>
              </w:rPr>
              <w:t xml:space="preserve">Coordination and communication</w:t>
            </w:r>
          </w:p>
        </w:tc>
        <w:tc>
          <w:tcPr/>
          <w:p w:rsidR="00000000" w:rsidDel="00000000" w:rsidP="00000000" w:rsidRDefault="00000000" w:rsidRPr="00000000" w14:paraId="00000125">
            <w:pPr>
              <w:rPr/>
            </w:pPr>
            <w:r w:rsidDel="00000000" w:rsidR="00000000" w:rsidRPr="00000000">
              <w:rPr>
                <w:rtl w:val="0"/>
              </w:rPr>
            </w:r>
          </w:p>
        </w:tc>
      </w:tr>
      <w:tr>
        <w:trPr>
          <w:cantSplit w:val="0"/>
          <w:tblHeader w:val="0"/>
        </w:trPr>
        <w:tc>
          <w:tcPr/>
          <w:p w:rsidR="00000000" w:rsidDel="00000000" w:rsidP="00000000" w:rsidRDefault="00000000" w:rsidRPr="00000000" w14:paraId="00000126">
            <w:pPr>
              <w:rPr/>
            </w:pPr>
            <w:r w:rsidDel="00000000" w:rsidR="00000000" w:rsidRPr="00000000">
              <w:rPr>
                <w:rtl w:val="0"/>
              </w:rPr>
              <w:t xml:space="preserve">Digital tools and misinformation</w:t>
            </w:r>
          </w:p>
        </w:tc>
        <w:tc>
          <w:tcPr/>
          <w:p w:rsidR="00000000" w:rsidDel="00000000" w:rsidP="00000000" w:rsidRDefault="00000000" w:rsidRPr="00000000" w14:paraId="00000127">
            <w:pPr>
              <w:rPr/>
            </w:pPr>
            <w:r w:rsidDel="00000000" w:rsidR="00000000" w:rsidRPr="00000000">
              <w:rPr>
                <w:rtl w:val="0"/>
              </w:rPr>
            </w:r>
          </w:p>
        </w:tc>
      </w:tr>
      <w:tr>
        <w:trPr>
          <w:cantSplit w:val="0"/>
          <w:tblHeader w:val="0"/>
        </w:trPr>
        <w:tc>
          <w:tcPr/>
          <w:p w:rsidR="00000000" w:rsidDel="00000000" w:rsidP="00000000" w:rsidRDefault="00000000" w:rsidRPr="00000000" w14:paraId="00000128">
            <w:pPr>
              <w:rPr/>
            </w:pPr>
            <w:r w:rsidDel="00000000" w:rsidR="00000000" w:rsidRPr="00000000">
              <w:rPr>
                <w:rtl w:val="0"/>
              </w:rPr>
              <w:t xml:space="preserve">Psychological wellbeing</w:t>
            </w:r>
          </w:p>
        </w:tc>
        <w:tc>
          <w:tcPr/>
          <w:p w:rsidR="00000000" w:rsidDel="00000000" w:rsidP="00000000" w:rsidRDefault="00000000" w:rsidRPr="00000000" w14:paraId="00000129">
            <w:pPr>
              <w:rPr/>
            </w:pPr>
            <w:r w:rsidDel="00000000" w:rsidR="00000000" w:rsidRPr="00000000">
              <w:rPr>
                <w:rtl w:val="0"/>
              </w:rPr>
            </w:r>
          </w:p>
        </w:tc>
      </w:tr>
      <w:tr>
        <w:trPr>
          <w:cantSplit w:val="0"/>
          <w:tblHeader w:val="0"/>
        </w:trPr>
        <w:tc>
          <w:tcPr/>
          <w:p w:rsidR="00000000" w:rsidDel="00000000" w:rsidP="00000000" w:rsidRDefault="00000000" w:rsidRPr="00000000" w14:paraId="0000012A">
            <w:pPr>
              <w:rPr/>
            </w:pPr>
            <w:r w:rsidDel="00000000" w:rsidR="00000000" w:rsidRPr="00000000">
              <w:rPr>
                <w:rtl w:val="0"/>
              </w:rPr>
              <w:t xml:space="preserve">Short-term actions</w:t>
            </w:r>
          </w:p>
        </w:tc>
        <w:tc>
          <w:tcPr/>
          <w:p w:rsidR="00000000" w:rsidDel="00000000" w:rsidP="00000000" w:rsidRDefault="00000000" w:rsidRPr="00000000" w14:paraId="0000012B">
            <w:pPr>
              <w:rPr/>
            </w:pPr>
            <w:r w:rsidDel="00000000" w:rsidR="00000000" w:rsidRPr="00000000">
              <w:rPr>
                <w:rtl w:val="0"/>
              </w:rPr>
            </w:r>
          </w:p>
        </w:tc>
      </w:tr>
      <w:tr>
        <w:trPr>
          <w:cantSplit w:val="0"/>
          <w:tblHeader w:val="0"/>
        </w:trPr>
        <w:tc>
          <w:tcPr/>
          <w:p w:rsidR="00000000" w:rsidDel="00000000" w:rsidP="00000000" w:rsidRDefault="00000000" w:rsidRPr="00000000" w14:paraId="0000012C">
            <w:pPr>
              <w:rPr/>
            </w:pPr>
            <w:r w:rsidDel="00000000" w:rsidR="00000000" w:rsidRPr="00000000">
              <w:rPr>
                <w:rtl w:val="0"/>
              </w:rPr>
              <w:t xml:space="preserve">Long-term and sustaining solutions</w:t>
            </w:r>
          </w:p>
        </w:tc>
        <w:tc>
          <w:tcPr/>
          <w:p w:rsidR="00000000" w:rsidDel="00000000" w:rsidP="00000000" w:rsidRDefault="00000000" w:rsidRPr="00000000" w14:paraId="0000012D">
            <w:pPr>
              <w:rPr/>
            </w:pPr>
            <w:r w:rsidDel="00000000" w:rsidR="00000000" w:rsidRPr="00000000">
              <w:rPr>
                <w:rtl w:val="0"/>
              </w:rPr>
            </w:r>
          </w:p>
        </w:tc>
      </w:tr>
    </w:tbl>
    <w:p w:rsidR="00000000" w:rsidDel="00000000" w:rsidP="00000000" w:rsidRDefault="00000000" w:rsidRPr="00000000" w14:paraId="0000012E">
      <w:pPr>
        <w:rPr/>
      </w:pPr>
      <w:r w:rsidDel="00000000" w:rsidR="00000000" w:rsidRPr="00000000">
        <w:rPr>
          <w:b w:val="1"/>
          <w:bCs w:val="1"/>
          <w:rtl w:val="0"/>
        </w:rPr>
        <w:br w:type="textWrapping"/>
        <w:t xml:space="preserve">Activity 5.3: The first days (2 minutes).</w:t>
      </w:r>
      <w:r w:rsidDel="00000000" w:rsidR="00000000" w:rsidRPr="00000000">
        <w:rPr>
          <w:rtl w:val="0"/>
        </w:rPr>
        <w:t xml:space="preserve"> Tick the immediate needs your plan already covers.</w:t>
      </w:r>
    </w:p>
    <w:p w:rsidR="00000000" w:rsidDel="00000000" w:rsidP="00000000" w:rsidRDefault="00000000" w:rsidRPr="00000000" w14:paraId="0000012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Safe shelter</w:t>
      </w:r>
    </w:p>
    <w:p w:rsidR="00000000" w:rsidDel="00000000" w:rsidP="00000000" w:rsidRDefault="00000000" w:rsidRPr="00000000" w14:paraId="0000013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Clean drinking water and food</w:t>
      </w:r>
    </w:p>
    <w:p w:rsidR="00000000" w:rsidDel="00000000" w:rsidP="00000000" w:rsidRDefault="00000000" w:rsidRPr="00000000" w14:paraId="0000013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Medical care and replacement medications</w:t>
      </w:r>
    </w:p>
    <w:p w:rsidR="00000000" w:rsidDel="00000000" w:rsidP="00000000" w:rsidRDefault="00000000" w:rsidRPr="00000000" w14:paraId="0000013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Contacting family members</w:t>
      </w:r>
    </w:p>
    <w:p w:rsidR="00000000" w:rsidDel="00000000" w:rsidP="00000000" w:rsidRDefault="00000000" w:rsidRPr="00000000" w14:paraId="000001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Registering for humanitarian assistance if needed</w:t>
      </w:r>
    </w:p>
    <w:p w:rsidR="00000000" w:rsidDel="00000000" w:rsidP="00000000" w:rsidRDefault="00000000" w:rsidRPr="00000000" w14:paraId="0000013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Waiting for the authorities to confirm it is safe before returning to damaged buildings or affected areas</w:t>
      </w:r>
    </w:p>
    <w:p w:rsidR="00000000" w:rsidDel="00000000" w:rsidP="00000000" w:rsidRDefault="00000000" w:rsidRPr="00000000" w14:paraId="00000135">
      <w:pPr>
        <w:rPr/>
      </w:pPr>
      <w:r w:rsidDel="00000000" w:rsidR="00000000" w:rsidRPr="00000000">
        <w:rPr>
          <w:b w:val="1"/>
          <w:bCs w:val="1"/>
          <w:rtl w:val="0"/>
        </w:rPr>
        <w:br w:type="textWrapping"/>
        <w:t xml:space="preserve">Activity 5.4: Looking after wellbeing (3 minutes).</w:t>
      </w:r>
      <w:r w:rsidDel="00000000" w:rsidR="00000000" w:rsidRPr="00000000">
        <w:rPr>
          <w:rtl w:val="0"/>
        </w:rPr>
        <w:t xml:space="preserve"> Anxiety, sadness, anger, numbness, difficulty sleeping and difficulty concentrating are all common responses to highly stressful events, and there is no right way to react. Support from family, friends and community helps. If distress persists or interferes with daily life, professional support is available.</w:t>
      </w:r>
    </w:p>
    <w:tbl>
      <w:tblPr>
        <w:tblStyle w:val="Table18"/>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136">
            <w:pPr>
              <w:rPr/>
            </w:pPr>
            <w:r w:rsidDel="00000000" w:rsidR="00000000" w:rsidRPr="00000000">
              <w:rPr>
                <w:rtl w:val="0"/>
              </w:rPr>
              <w:t xml:space="preserve">Question</w:t>
            </w:r>
          </w:p>
        </w:tc>
        <w:tc>
          <w:tcPr>
            <w:shd w:fill="f2f2f2" w:val="clear"/>
          </w:tcPr>
          <w:p w:rsidR="00000000" w:rsidDel="00000000" w:rsidP="00000000" w:rsidRDefault="00000000" w:rsidRPr="00000000" w14:paraId="00000137">
            <w:pPr>
              <w:rPr/>
            </w:pPr>
            <w:r w:rsidDel="00000000" w:rsidR="00000000" w:rsidRPr="00000000">
              <w:rPr>
                <w:rtl w:val="0"/>
              </w:rPr>
              <w:t xml:space="preserve">My answer</w:t>
            </w:r>
          </w:p>
        </w:tc>
      </w:tr>
      <w:tr>
        <w:trPr>
          <w:cantSplit w:val="0"/>
          <w:tblHeader w:val="0"/>
        </w:trPr>
        <w:tc>
          <w:tcPr/>
          <w:p w:rsidR="00000000" w:rsidDel="00000000" w:rsidP="00000000" w:rsidRDefault="00000000" w:rsidRPr="00000000" w14:paraId="00000138">
            <w:pPr>
              <w:rPr/>
            </w:pPr>
            <w:r w:rsidDel="00000000" w:rsidR="00000000" w:rsidRPr="00000000">
              <w:rPr>
                <w:rtl w:val="0"/>
              </w:rPr>
              <w:t xml:space="preserve">Who could I talk to if I or someone close to me needed support?</w:t>
            </w:r>
          </w:p>
        </w:tc>
        <w:tc>
          <w:tcPr/>
          <w:p w:rsidR="00000000" w:rsidDel="00000000" w:rsidP="00000000" w:rsidRDefault="00000000" w:rsidRPr="00000000" w14:paraId="00000139">
            <w:pPr>
              <w:rPr/>
            </w:pPr>
            <w:r w:rsidDel="00000000" w:rsidR="00000000" w:rsidRPr="00000000">
              <w:rPr>
                <w:rtl w:val="0"/>
              </w:rPr>
            </w:r>
          </w:p>
        </w:tc>
      </w:tr>
      <w:tr>
        <w:trPr>
          <w:cantSplit w:val="0"/>
          <w:tblHeader w:val="0"/>
        </w:trPr>
        <w:tc>
          <w:tcPr/>
          <w:p w:rsidR="00000000" w:rsidDel="00000000" w:rsidP="00000000" w:rsidRDefault="00000000" w:rsidRPr="00000000" w14:paraId="0000013A">
            <w:pPr>
              <w:rPr/>
            </w:pPr>
            <w:r w:rsidDel="00000000" w:rsidR="00000000" w:rsidRPr="00000000">
              <w:rPr>
                <w:rtl w:val="0"/>
              </w:rPr>
              <w:t xml:space="preserve">Which local mental health or psychosocial support service could I contact?</w:t>
            </w:r>
          </w:p>
        </w:tc>
        <w:tc>
          <w:tcPr/>
          <w:p w:rsidR="00000000" w:rsidDel="00000000" w:rsidP="00000000" w:rsidRDefault="00000000" w:rsidRPr="00000000" w14:paraId="0000013B">
            <w:pPr>
              <w:rPr/>
            </w:pPr>
            <w:r w:rsidDel="00000000" w:rsidR="00000000" w:rsidRPr="00000000">
              <w:rPr>
                <w:rtl w:val="0"/>
              </w:rPr>
            </w:r>
          </w:p>
        </w:tc>
      </w:tr>
    </w:tbl>
    <w:p w:rsidR="00000000" w:rsidDel="00000000" w:rsidP="00000000" w:rsidRDefault="00000000" w:rsidRPr="00000000" w14:paraId="0000013C">
      <w:pPr>
        <w:pStyle w:val="Heading2"/>
        <w:rPr/>
      </w:pPr>
      <w:r w:rsidDel="00000000" w:rsidR="00000000" w:rsidRPr="00000000">
        <w:rPr>
          <w:rtl w:val="0"/>
        </w:rPr>
        <w:br w:type="textWrapping"/>
        <w:t xml:space="preserve">Part 6: My action plan and self-assessment</w:t>
      </w:r>
    </w:p>
    <w:p w:rsidR="00000000" w:rsidDel="00000000" w:rsidP="00000000" w:rsidRDefault="00000000" w:rsidRPr="00000000" w14:paraId="0000013D">
      <w:pPr>
        <w:rPr/>
      </w:pPr>
      <w:r w:rsidDel="00000000" w:rsidR="00000000" w:rsidRPr="00000000">
        <w:rPr>
          <w:rtl w:val="0"/>
        </w:rPr>
        <w:t xml:space="preserve">Preparedness helps people make informed decisions, respond calmly, support one another safely and recover more quickly. This final part turns your work into commitments for the month ahead and lets you measure your own progress.</w:t>
      </w:r>
    </w:p>
    <w:p w:rsidR="00000000" w:rsidDel="00000000" w:rsidP="00000000" w:rsidRDefault="00000000" w:rsidRPr="00000000" w14:paraId="0000013E">
      <w:pPr>
        <w:rPr/>
      </w:pPr>
      <w:r w:rsidDel="00000000" w:rsidR="00000000" w:rsidRPr="00000000">
        <w:rPr>
          <w:b w:val="1"/>
          <w:bCs w:val="1"/>
          <w:rtl w:val="0"/>
        </w:rPr>
        <w:t xml:space="preserve">Activity 6.1: One risk, one action, one question (5 minutes).</w:t>
      </w:r>
      <w:r w:rsidDel="00000000" w:rsidR="00000000" w:rsidRPr="00000000">
        <w:rPr>
          <w:rtl w:val="0"/>
        </w:rPr>
        <w:t xml:space="preserve"> These are the module's closing prompts, with a community action added.</w:t>
      </w:r>
    </w:p>
    <w:tbl>
      <w:tblPr>
        <w:tblStyle w:val="Table19"/>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13F">
            <w:pPr>
              <w:rPr/>
            </w:pPr>
            <w:r w:rsidDel="00000000" w:rsidR="00000000" w:rsidRPr="00000000">
              <w:rPr>
                <w:rtl w:val="0"/>
              </w:rPr>
              <w:t xml:space="preserve">Prompt</w:t>
            </w:r>
          </w:p>
        </w:tc>
        <w:tc>
          <w:tcPr>
            <w:shd w:fill="f2f2f2" w:val="clear"/>
          </w:tcPr>
          <w:p w:rsidR="00000000" w:rsidDel="00000000" w:rsidP="00000000" w:rsidRDefault="00000000" w:rsidRPr="00000000" w14:paraId="00000140">
            <w:pPr>
              <w:rPr/>
            </w:pPr>
            <w:r w:rsidDel="00000000" w:rsidR="00000000" w:rsidRPr="00000000">
              <w:rPr>
                <w:rtl w:val="0"/>
              </w:rPr>
              <w:t xml:space="preserve">My answer</w:t>
            </w:r>
          </w:p>
        </w:tc>
        <w:tc>
          <w:tcPr>
            <w:shd w:fill="f2f2f2" w:val="clear"/>
          </w:tcPr>
          <w:p w:rsidR="00000000" w:rsidDel="00000000" w:rsidP="00000000" w:rsidRDefault="00000000" w:rsidRPr="00000000" w14:paraId="00000141">
            <w:pPr>
              <w:rPr/>
            </w:pPr>
            <w:r w:rsidDel="00000000" w:rsidR="00000000" w:rsidRPr="00000000">
              <w:rPr>
                <w:rtl w:val="0"/>
              </w:rPr>
              <w:t xml:space="preserve">By when</w:t>
            </w:r>
          </w:p>
        </w:tc>
      </w:tr>
      <w:tr>
        <w:trPr>
          <w:cantSplit w:val="0"/>
          <w:tblHeader w:val="0"/>
        </w:trPr>
        <w:tc>
          <w:tcPr/>
          <w:p w:rsidR="00000000" w:rsidDel="00000000" w:rsidP="00000000" w:rsidRDefault="00000000" w:rsidRPr="00000000" w14:paraId="00000142">
            <w:pPr>
              <w:rPr/>
            </w:pPr>
            <w:r w:rsidDel="00000000" w:rsidR="00000000" w:rsidRPr="00000000">
              <w:rPr>
                <w:rtl w:val="0"/>
              </w:rPr>
              <w:t xml:space="preserve">One risk: a verified source of information I will follow if the situation in my area changes</w:t>
            </w:r>
          </w:p>
        </w:tc>
        <w:tc>
          <w:tcPr/>
          <w:p w:rsidR="00000000" w:rsidDel="00000000" w:rsidP="00000000" w:rsidRDefault="00000000" w:rsidRPr="00000000" w14:paraId="00000143">
            <w:pPr>
              <w:rPr/>
            </w:pPr>
            <w:r w:rsidDel="00000000" w:rsidR="00000000" w:rsidRPr="00000000">
              <w:rPr>
                <w:rtl w:val="0"/>
              </w:rPr>
            </w:r>
          </w:p>
        </w:tc>
        <w:tc>
          <w:tcPr/>
          <w:p w:rsidR="00000000" w:rsidDel="00000000" w:rsidP="00000000" w:rsidRDefault="00000000" w:rsidRPr="00000000" w14:paraId="00000144">
            <w:pPr>
              <w:rPr/>
            </w:pPr>
            <w:r w:rsidDel="00000000" w:rsidR="00000000" w:rsidRPr="00000000">
              <w:rPr>
                <w:rtl w:val="0"/>
              </w:rPr>
            </w:r>
          </w:p>
        </w:tc>
      </w:tr>
      <w:tr>
        <w:trPr>
          <w:cantSplit w:val="0"/>
          <w:tblHeader w:val="0"/>
        </w:trPr>
        <w:tc>
          <w:tcPr/>
          <w:p w:rsidR="00000000" w:rsidDel="00000000" w:rsidP="00000000" w:rsidRDefault="00000000" w:rsidRPr="00000000" w14:paraId="00000145">
            <w:pPr>
              <w:rPr/>
            </w:pPr>
            <w:r w:rsidDel="00000000" w:rsidR="00000000" w:rsidRPr="00000000">
              <w:rPr>
                <w:rtl w:val="0"/>
              </w:rPr>
              <w:t xml:space="preserve">One action: a part of my preparedness plan I will complete this month</w:t>
            </w:r>
          </w:p>
        </w:tc>
        <w:tc>
          <w:tcPr/>
          <w:p w:rsidR="00000000" w:rsidDel="00000000" w:rsidP="00000000" w:rsidRDefault="00000000" w:rsidRPr="00000000" w14:paraId="00000146">
            <w:pPr>
              <w:rPr/>
            </w:pPr>
            <w:r w:rsidDel="00000000" w:rsidR="00000000" w:rsidRPr="00000000">
              <w:rPr>
                <w:rtl w:val="0"/>
              </w:rPr>
            </w:r>
          </w:p>
        </w:tc>
        <w:tc>
          <w:tcPr/>
          <w:p w:rsidR="00000000" w:rsidDel="00000000" w:rsidP="00000000" w:rsidRDefault="00000000" w:rsidRPr="00000000" w14:paraId="00000147">
            <w:pPr>
              <w:rPr/>
            </w:pPr>
            <w:r w:rsidDel="00000000" w:rsidR="00000000" w:rsidRPr="00000000">
              <w:rPr>
                <w:rtl w:val="0"/>
              </w:rPr>
            </w:r>
          </w:p>
        </w:tc>
      </w:tr>
      <w:tr>
        <w:trPr>
          <w:cantSplit w:val="0"/>
          <w:tblHeader w:val="0"/>
        </w:trPr>
        <w:tc>
          <w:tcPr/>
          <w:p w:rsidR="00000000" w:rsidDel="00000000" w:rsidP="00000000" w:rsidRDefault="00000000" w:rsidRPr="00000000" w14:paraId="00000148">
            <w:pPr>
              <w:rPr/>
            </w:pPr>
            <w:r w:rsidDel="00000000" w:rsidR="00000000" w:rsidRPr="00000000">
              <w:rPr>
                <w:rtl w:val="0"/>
              </w:rPr>
              <w:t xml:space="preserve">One community action I will take this month</w:t>
            </w:r>
          </w:p>
        </w:tc>
        <w:tc>
          <w:tcPr/>
          <w:p w:rsidR="00000000" w:rsidDel="00000000" w:rsidP="00000000" w:rsidRDefault="00000000" w:rsidRPr="00000000" w14:paraId="00000149">
            <w:pPr>
              <w:rPr/>
            </w:pPr>
            <w:r w:rsidDel="00000000" w:rsidR="00000000" w:rsidRPr="00000000">
              <w:rPr>
                <w:rtl w:val="0"/>
              </w:rPr>
            </w:r>
          </w:p>
        </w:tc>
        <w:tc>
          <w:tcPr/>
          <w:p w:rsidR="00000000" w:rsidDel="00000000" w:rsidP="00000000" w:rsidRDefault="00000000" w:rsidRPr="00000000" w14:paraId="0000014A">
            <w:pPr>
              <w:rPr/>
            </w:pPr>
            <w:r w:rsidDel="00000000" w:rsidR="00000000" w:rsidRPr="00000000">
              <w:rPr>
                <w:rtl w:val="0"/>
              </w:rPr>
            </w:r>
          </w:p>
        </w:tc>
      </w:tr>
      <w:tr>
        <w:trPr>
          <w:cantSplit w:val="0"/>
          <w:tblHeader w:val="0"/>
        </w:trPr>
        <w:tc>
          <w:tcPr/>
          <w:p w:rsidR="00000000" w:rsidDel="00000000" w:rsidP="00000000" w:rsidRDefault="00000000" w:rsidRPr="00000000" w14:paraId="0000014B">
            <w:pPr>
              <w:rPr/>
            </w:pPr>
            <w:r w:rsidDel="00000000" w:rsidR="00000000" w:rsidRPr="00000000">
              <w:rPr>
                <w:rtl w:val="0"/>
              </w:rPr>
              <w:t xml:space="preserve">One question: something I still want to know, to bring to the next module</w:t>
            </w:r>
          </w:p>
        </w:tc>
        <w:tc>
          <w:tcPr/>
          <w:p w:rsidR="00000000" w:rsidDel="00000000" w:rsidP="00000000" w:rsidRDefault="00000000" w:rsidRPr="00000000" w14:paraId="0000014C">
            <w:pPr>
              <w:rPr/>
            </w:pPr>
            <w:r w:rsidDel="00000000" w:rsidR="00000000" w:rsidRPr="00000000">
              <w:rPr>
                <w:rtl w:val="0"/>
              </w:rPr>
            </w:r>
          </w:p>
        </w:tc>
        <w:tc>
          <w:tcPr/>
          <w:p w:rsidR="00000000" w:rsidDel="00000000" w:rsidP="00000000" w:rsidRDefault="00000000" w:rsidRPr="00000000" w14:paraId="0000014D">
            <w:pPr>
              <w:rPr/>
            </w:pPr>
            <w:r w:rsidDel="00000000" w:rsidR="00000000" w:rsidRPr="00000000">
              <w:rPr>
                <w:rtl w:val="0"/>
              </w:rPr>
            </w:r>
          </w:p>
        </w:tc>
      </w:tr>
    </w:tbl>
    <w:p w:rsidR="00000000" w:rsidDel="00000000" w:rsidP="00000000" w:rsidRDefault="00000000" w:rsidRPr="00000000" w14:paraId="0000014E">
      <w:pPr>
        <w:rPr/>
      </w:pPr>
      <w:r w:rsidDel="00000000" w:rsidR="00000000" w:rsidRPr="00000000">
        <w:rPr>
          <w:b w:val="1"/>
          <w:bCs w:val="1"/>
          <w:rtl w:val="0"/>
        </w:rPr>
        <w:br w:type="textWrapping"/>
        <w:t xml:space="preserve">Activity 6.2: Self-assessment (5 minutes).</w:t>
      </w:r>
      <w:r w:rsidDel="00000000" w:rsidR="00000000" w:rsidRPr="00000000">
        <w:rPr>
          <w:rtl w:val="0"/>
        </w:rPr>
        <w:t xml:space="preserve"> Rate your confidence from 1 (not confident) to 4 (very confident). Fill in the first column before you start the module and the second when you finish.</w:t>
      </w:r>
    </w:p>
    <w:tbl>
      <w:tblPr>
        <w:tblStyle w:val="Table20"/>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14F">
            <w:pPr>
              <w:rPr/>
            </w:pPr>
            <w:r w:rsidDel="00000000" w:rsidR="00000000" w:rsidRPr="00000000">
              <w:rPr>
                <w:rtl w:val="0"/>
              </w:rPr>
              <w:t xml:space="preserve">I can...</w:t>
            </w:r>
          </w:p>
        </w:tc>
        <w:tc>
          <w:tcPr>
            <w:shd w:fill="f2f2f2" w:val="clear"/>
          </w:tcPr>
          <w:p w:rsidR="00000000" w:rsidDel="00000000" w:rsidP="00000000" w:rsidRDefault="00000000" w:rsidRPr="00000000" w14:paraId="00000150">
            <w:pPr>
              <w:rPr/>
            </w:pPr>
            <w:r w:rsidDel="00000000" w:rsidR="00000000" w:rsidRPr="00000000">
              <w:rPr>
                <w:rtl w:val="0"/>
              </w:rPr>
              <w:t xml:space="preserve">Before</w:t>
            </w:r>
          </w:p>
        </w:tc>
        <w:tc>
          <w:tcPr>
            <w:shd w:fill="f2f2f2" w:val="clear"/>
          </w:tcPr>
          <w:p w:rsidR="00000000" w:rsidDel="00000000" w:rsidP="00000000" w:rsidRDefault="00000000" w:rsidRPr="00000000" w14:paraId="00000151">
            <w:pPr>
              <w:rPr/>
            </w:pPr>
            <w:r w:rsidDel="00000000" w:rsidR="00000000" w:rsidRPr="00000000">
              <w:rPr>
                <w:rtl w:val="0"/>
              </w:rPr>
              <w:t xml:space="preserve">After</w:t>
            </w:r>
          </w:p>
        </w:tc>
      </w:tr>
      <w:tr>
        <w:trPr>
          <w:cantSplit w:val="0"/>
          <w:tblHeader w:val="0"/>
        </w:trPr>
        <w:tc>
          <w:tcPr/>
          <w:p w:rsidR="00000000" w:rsidDel="00000000" w:rsidP="00000000" w:rsidRDefault="00000000" w:rsidRPr="00000000" w14:paraId="00000152">
            <w:pPr>
              <w:rPr/>
            </w:pPr>
            <w:r w:rsidDel="00000000" w:rsidR="00000000" w:rsidRPr="00000000">
              <w:rPr>
                <w:rtl w:val="0"/>
              </w:rPr>
              <w:t xml:space="preserve">recognise the common risks conflict and displacement bring, and that they are not unique to any one country</w:t>
            </w:r>
          </w:p>
        </w:tc>
        <w:tc>
          <w:tcPr/>
          <w:p w:rsidR="00000000" w:rsidDel="00000000" w:rsidP="00000000" w:rsidRDefault="00000000" w:rsidRPr="00000000" w14:paraId="00000153">
            <w:pPr>
              <w:rPr/>
            </w:pPr>
            <w:r w:rsidDel="00000000" w:rsidR="00000000" w:rsidRPr="00000000">
              <w:rPr>
                <w:rtl w:val="0"/>
              </w:rPr>
            </w:r>
          </w:p>
        </w:tc>
        <w:tc>
          <w:tcPr/>
          <w:p w:rsidR="00000000" w:rsidDel="00000000" w:rsidP="00000000" w:rsidRDefault="00000000" w:rsidRPr="00000000" w14:paraId="00000154">
            <w:pPr>
              <w:rPr/>
            </w:pPr>
            <w:r w:rsidDel="00000000" w:rsidR="00000000" w:rsidRPr="00000000">
              <w:rPr>
                <w:rtl w:val="0"/>
              </w:rPr>
            </w:r>
          </w:p>
        </w:tc>
      </w:tr>
      <w:tr>
        <w:trPr>
          <w:cantSplit w:val="0"/>
          <w:tblHeader w:val="0"/>
        </w:trPr>
        <w:tc>
          <w:tcPr/>
          <w:p w:rsidR="00000000" w:rsidDel="00000000" w:rsidP="00000000" w:rsidRDefault="00000000" w:rsidRPr="00000000" w14:paraId="00000155">
            <w:pPr>
              <w:rPr/>
            </w:pPr>
            <w:r w:rsidDel="00000000" w:rsidR="00000000" w:rsidRPr="00000000">
              <w:rPr>
                <w:rtl w:val="0"/>
              </w:rPr>
              <w:t xml:space="preserve">prepare a household plan covering documents, a go-bag, evacuation, communication and support for vulnerable people</w:t>
            </w:r>
          </w:p>
        </w:tc>
        <w:tc>
          <w:tcPr/>
          <w:p w:rsidR="00000000" w:rsidDel="00000000" w:rsidP="00000000" w:rsidRDefault="00000000" w:rsidRPr="00000000" w14:paraId="00000156">
            <w:pPr>
              <w:rPr/>
            </w:pPr>
            <w:r w:rsidDel="00000000" w:rsidR="00000000" w:rsidRPr="00000000">
              <w:rPr>
                <w:rtl w:val="0"/>
              </w:rPr>
            </w:r>
          </w:p>
        </w:tc>
        <w:tc>
          <w:tcPr/>
          <w:p w:rsidR="00000000" w:rsidDel="00000000" w:rsidP="00000000" w:rsidRDefault="00000000" w:rsidRPr="00000000" w14:paraId="00000157">
            <w:pPr>
              <w:rPr/>
            </w:pPr>
            <w:r w:rsidDel="00000000" w:rsidR="00000000" w:rsidRPr="00000000">
              <w:rPr>
                <w:rtl w:val="0"/>
              </w:rPr>
            </w:r>
          </w:p>
        </w:tc>
      </w:tr>
      <w:tr>
        <w:trPr>
          <w:cantSplit w:val="0"/>
          <w:tblHeader w:val="0"/>
        </w:trPr>
        <w:tc>
          <w:tcPr/>
          <w:p w:rsidR="00000000" w:rsidDel="00000000" w:rsidP="00000000" w:rsidRDefault="00000000" w:rsidRPr="00000000" w14:paraId="00000158">
            <w:pPr>
              <w:rPr/>
            </w:pPr>
            <w:r w:rsidDel="00000000" w:rsidR="00000000" w:rsidRPr="00000000">
              <w:rPr>
                <w:rtl w:val="0"/>
              </w:rPr>
              <w:t xml:space="preserve">take appropriate protective action if the security situation changes, including how to verify information</w:t>
            </w:r>
          </w:p>
        </w:tc>
        <w:tc>
          <w:tcPr/>
          <w:p w:rsidR="00000000" w:rsidDel="00000000" w:rsidP="00000000" w:rsidRDefault="00000000" w:rsidRPr="00000000" w14:paraId="00000159">
            <w:pPr>
              <w:rPr/>
            </w:pPr>
            <w:r w:rsidDel="00000000" w:rsidR="00000000" w:rsidRPr="00000000">
              <w:rPr>
                <w:rtl w:val="0"/>
              </w:rPr>
            </w:r>
          </w:p>
        </w:tc>
        <w:tc>
          <w:tcPr/>
          <w:p w:rsidR="00000000" w:rsidDel="00000000" w:rsidP="00000000" w:rsidRDefault="00000000" w:rsidRPr="00000000" w14:paraId="0000015A">
            <w:pPr>
              <w:rPr/>
            </w:pPr>
            <w:r w:rsidDel="00000000" w:rsidR="00000000" w:rsidRPr="00000000">
              <w:rPr>
                <w:rtl w:val="0"/>
              </w:rPr>
            </w:r>
          </w:p>
        </w:tc>
      </w:tr>
      <w:tr>
        <w:trPr>
          <w:cantSplit w:val="0"/>
          <w:tblHeader w:val="0"/>
        </w:trPr>
        <w:tc>
          <w:tcPr/>
          <w:p w:rsidR="00000000" w:rsidDel="00000000" w:rsidP="00000000" w:rsidRDefault="00000000" w:rsidRPr="00000000" w14:paraId="0000015B">
            <w:pPr>
              <w:rPr/>
            </w:pPr>
            <w:r w:rsidDel="00000000" w:rsidR="00000000" w:rsidRPr="00000000">
              <w:rPr>
                <w:rtl w:val="0"/>
              </w:rPr>
              <w:t xml:space="preserve">name one household action and one community action to complete this month</w:t>
            </w:r>
          </w:p>
        </w:tc>
        <w:tc>
          <w:tcPr/>
          <w:p w:rsidR="00000000" w:rsidDel="00000000" w:rsidP="00000000" w:rsidRDefault="00000000" w:rsidRPr="00000000" w14:paraId="0000015C">
            <w:pPr>
              <w:rPr/>
            </w:pPr>
            <w:r w:rsidDel="00000000" w:rsidR="00000000" w:rsidRPr="00000000">
              <w:rPr>
                <w:rtl w:val="0"/>
              </w:rPr>
            </w:r>
          </w:p>
        </w:tc>
        <w:tc>
          <w:tcPr/>
          <w:p w:rsidR="00000000" w:rsidDel="00000000" w:rsidP="00000000" w:rsidRDefault="00000000" w:rsidRPr="00000000" w14:paraId="0000015D">
            <w:pPr>
              <w:rPr/>
            </w:pPr>
            <w:r w:rsidDel="00000000" w:rsidR="00000000" w:rsidRPr="00000000">
              <w:rPr>
                <w:rtl w:val="0"/>
              </w:rPr>
            </w:r>
          </w:p>
        </w:tc>
      </w:tr>
    </w:tbl>
    <w:p w:rsidR="00000000" w:rsidDel="00000000" w:rsidP="00000000" w:rsidRDefault="00000000" w:rsidRPr="00000000" w14:paraId="0000015E">
      <w:pPr>
        <w:rPr/>
      </w:pPr>
      <w:r w:rsidDel="00000000" w:rsidR="00000000" w:rsidRPr="00000000">
        <w:rPr>
          <w:b w:val="1"/>
          <w:bCs w:val="1"/>
          <w:rtl w:val="0"/>
        </w:rPr>
        <w:br w:type="textWrapping"/>
        <w:t xml:space="preserve">Activity 6.3: Looking back (3 minutes).</w:t>
      </w:r>
      <w:r w:rsidDel="00000000" w:rsidR="00000000" w:rsidRPr="00000000">
        <w:rPr>
          <w:rtl w:val="0"/>
        </w:rPr>
        <w:t xml:space="preserve"> Return to your goal from Activity 1.4.</w:t>
      </w:r>
    </w:p>
    <w:tbl>
      <w:tblPr>
        <w:tblStyle w:val="Table21"/>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15F">
            <w:pPr>
              <w:rPr/>
            </w:pPr>
            <w:r w:rsidDel="00000000" w:rsidR="00000000" w:rsidRPr="00000000">
              <w:rPr>
                <w:rtl w:val="0"/>
              </w:rPr>
              <w:t xml:space="preserve">Question</w:t>
            </w:r>
          </w:p>
        </w:tc>
        <w:tc>
          <w:tcPr>
            <w:shd w:fill="f2f2f2" w:val="clear"/>
          </w:tcPr>
          <w:p w:rsidR="00000000" w:rsidDel="00000000" w:rsidP="00000000" w:rsidRDefault="00000000" w:rsidRPr="00000000" w14:paraId="00000160">
            <w:pPr>
              <w:rPr/>
            </w:pPr>
            <w:r w:rsidDel="00000000" w:rsidR="00000000" w:rsidRPr="00000000">
              <w:rPr>
                <w:rtl w:val="0"/>
              </w:rPr>
              <w:t xml:space="preserve">My notes</w:t>
            </w:r>
          </w:p>
        </w:tc>
      </w:tr>
      <w:tr>
        <w:trPr>
          <w:cantSplit w:val="0"/>
          <w:tblHeader w:val="0"/>
        </w:trPr>
        <w:tc>
          <w:tcPr/>
          <w:p w:rsidR="00000000" w:rsidDel="00000000" w:rsidP="00000000" w:rsidRDefault="00000000" w:rsidRPr="00000000" w14:paraId="00000161">
            <w:pPr>
              <w:rPr/>
            </w:pPr>
            <w:r w:rsidDel="00000000" w:rsidR="00000000" w:rsidRPr="00000000">
              <w:rPr>
                <w:rtl w:val="0"/>
              </w:rPr>
              <w:t xml:space="preserve">Did I reach my goal? What helped?</w:t>
            </w:r>
          </w:p>
        </w:tc>
        <w:tc>
          <w:tcPr/>
          <w:p w:rsidR="00000000" w:rsidDel="00000000" w:rsidP="00000000" w:rsidRDefault="00000000" w:rsidRPr="00000000" w14:paraId="00000162">
            <w:pPr>
              <w:rPr/>
            </w:pPr>
            <w:r w:rsidDel="00000000" w:rsidR="00000000" w:rsidRPr="00000000">
              <w:rPr>
                <w:rtl w:val="0"/>
              </w:rPr>
            </w:r>
          </w:p>
        </w:tc>
      </w:tr>
      <w:tr>
        <w:trPr>
          <w:cantSplit w:val="0"/>
          <w:tblHeader w:val="0"/>
        </w:trPr>
        <w:tc>
          <w:tcPr/>
          <w:p w:rsidR="00000000" w:rsidDel="00000000" w:rsidP="00000000" w:rsidRDefault="00000000" w:rsidRPr="00000000" w14:paraId="00000163">
            <w:pPr>
              <w:rPr/>
            </w:pPr>
            <w:r w:rsidDel="00000000" w:rsidR="00000000" w:rsidRPr="00000000">
              <w:rPr>
                <w:rtl w:val="0"/>
              </w:rPr>
              <w:t xml:space="preserve">How did my own experience shape what I learned?</w:t>
            </w:r>
          </w:p>
        </w:tc>
        <w:tc>
          <w:tcPr/>
          <w:p w:rsidR="00000000" w:rsidDel="00000000" w:rsidP="00000000" w:rsidRDefault="00000000" w:rsidRPr="00000000" w14:paraId="00000164">
            <w:pPr>
              <w:rPr/>
            </w:pPr>
            <w:r w:rsidDel="00000000" w:rsidR="00000000" w:rsidRPr="00000000">
              <w:rPr>
                <w:rtl w:val="0"/>
              </w:rPr>
            </w:r>
          </w:p>
        </w:tc>
      </w:tr>
      <w:tr>
        <w:trPr>
          <w:cantSplit w:val="0"/>
          <w:tblHeader w:val="0"/>
        </w:trPr>
        <w:tc>
          <w:tcPr/>
          <w:p w:rsidR="00000000" w:rsidDel="00000000" w:rsidP="00000000" w:rsidRDefault="00000000" w:rsidRPr="00000000" w14:paraId="00000165">
            <w:pPr>
              <w:rPr/>
            </w:pPr>
            <w:r w:rsidDel="00000000" w:rsidR="00000000" w:rsidRPr="00000000">
              <w:rPr>
                <w:rtl w:val="0"/>
              </w:rPr>
              <w:t xml:space="preserve">What do I still want to find out?</w:t>
            </w:r>
          </w:p>
        </w:tc>
        <w:tc>
          <w:tcPr/>
          <w:p w:rsidR="00000000" w:rsidDel="00000000" w:rsidP="00000000" w:rsidRDefault="00000000" w:rsidRPr="00000000" w14:paraId="00000166">
            <w:pPr>
              <w:rPr/>
            </w:pPr>
            <w:r w:rsidDel="00000000" w:rsidR="00000000" w:rsidRPr="00000000">
              <w:rPr>
                <w:rtl w:val="0"/>
              </w:rPr>
            </w:r>
          </w:p>
        </w:tc>
      </w:tr>
    </w:tbl>
    <w:p w:rsidR="00000000" w:rsidDel="00000000" w:rsidP="00000000" w:rsidRDefault="00000000" w:rsidRPr="00000000" w14:paraId="00000167">
      <w:pPr>
        <w:rPr/>
      </w:pPr>
      <w:r w:rsidDel="00000000" w:rsidR="00000000" w:rsidRPr="00000000">
        <w:rPr>
          <w:rtl w:val="0"/>
        </w:rPr>
        <w:t xml:space="preserve">Keep this workbook with your documents folder, and review your plan regularly or whenever your household changes.</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spacing w:after="80" w:line="240" w:lineRule="auto"/>
        <w:rPr/>
      </w:pPr>
      <w:r w:rsidDel="00000000" w:rsidR="00000000" w:rsidRPr="00000000">
        <w:rPr/>
        <w:drawing>
          <wp:inline distB="114300" distT="114300" distL="114300" distR="114300">
            <wp:extent cx="5943600" cy="368300"/>
            <wp:effectExtent b="0" l="0" r="0" t="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943600" cy="368300"/>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2">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3">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4">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5">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before="360" w:lineRule="auto"/>
    </w:pPr>
    <w:rPr>
      <w:b w:val="1"/>
      <w:bCs w:val="1"/>
      <w:sz w:val="32"/>
      <w:szCs w:val="32"/>
    </w:rPr>
  </w:style>
  <w:style w:type="paragraph" w:styleId="Heading2">
    <w:name w:val="heading 2"/>
    <w:basedOn w:val="Normal"/>
    <w:next w:val="Normal"/>
    <w:pPr>
      <w:keepNext w:val="1"/>
      <w:spacing w:after="100" w:before="280" w:lineRule="auto"/>
    </w:pPr>
    <w:rPr>
      <w:b w:val="1"/>
      <w:bCs w:val="1"/>
      <w:sz w:val="26"/>
      <w:szCs w:val="26"/>
    </w:rPr>
  </w:style>
  <w:style w:type="paragraph" w:styleId="Heading3">
    <w:name w:val="heading 3"/>
    <w:basedOn w:val="Normal"/>
    <w:next w:val="Normal"/>
    <w:pPr>
      <w:keepNext w:val="1"/>
      <w:spacing w:after="80" w:before="240" w:lineRule="auto"/>
    </w:pPr>
    <w:rPr>
      <w:b w:val="1"/>
      <w:bCs w:val="1"/>
      <w:sz w:val="24"/>
      <w:szCs w:val="24"/>
    </w:rPr>
  </w:style>
  <w:style w:type="paragraph" w:styleId="Heading4">
    <w:name w:val="heading 4"/>
    <w:basedOn w:val="Normal"/>
    <w:next w:val="Normal"/>
    <w:pPr>
      <w:keepNext w:val="1"/>
    </w:pPr>
    <w:rPr>
      <w:b w:val="1"/>
      <w:bCs w:val="1"/>
      <w:sz w:val="22"/>
      <w:szCs w:val="22"/>
    </w:rPr>
  </w:style>
  <w:style w:type="paragraph" w:styleId="Heading5">
    <w:name w:val="heading 5"/>
    <w:basedOn w:val="Normal"/>
    <w:next w:val="Normal"/>
    <w:pPr>
      <w:keepNext w:val="1"/>
    </w:pPr>
    <w:rPr>
      <w:b w:val="1"/>
      <w:bCs w:val="1"/>
      <w:sz w:val="22"/>
      <w:szCs w:val="22"/>
    </w:rPr>
  </w:style>
  <w:style w:type="paragraph" w:styleId="Heading6">
    <w:name w:val="heading 6"/>
    <w:basedOn w:val="Normal"/>
    <w:next w:val="Normal"/>
    <w:pPr>
      <w:keepNext w:val="1"/>
    </w:pPr>
    <w:rPr>
      <w:i w:val="1"/>
      <w:iCs w:val="1"/>
      <w:sz w:val="22"/>
      <w:szCs w:val="22"/>
    </w:rPr>
  </w:style>
  <w:style w:type="paragraph" w:styleId="Title">
    <w:name w:val="Title"/>
    <w:basedOn w:val="Normal"/>
    <w:next w:val="Normal"/>
    <w:pPr>
      <w:spacing w:after="80" w:lineRule="auto"/>
    </w:pPr>
    <w:rPr>
      <w:sz w:val="56"/>
      <w:szCs w:val="56"/>
    </w:rPr>
  </w:style>
  <w:style w:type="paragraph" w:styleId="Quote">
    <w:name w:val="Quote"/>
    <w:basedOn w:val="Normal"/>
    <w:qFormat w:val="1"/>
    <w:pPr>
      <w:pBdr>
        <w:left w:color="a0a0a0" w:space="8" w:sz="12" w:val="single"/>
      </w:pBdr>
      <w:ind w:left="720" w:right="720"/>
    </w:pPr>
    <w:rPr>
      <w:i w:val="1"/>
      <w:color w:val="404040"/>
    </w:rPr>
  </w:style>
  <w:style w:type="paragraph" w:styleId="Code">
    <w:name w:val="Code"/>
    <w:basedOn w:val="Normal"/>
    <w:link w:val="CodeChar"/>
    <w:pPr>
      <w:shd w:color="auto" w:fill="f5f5f5" w:val="clear"/>
      <w:spacing w:after="0" w:line="240" w:lineRule="auto"/>
      <w:contextualSpacing w:val="1"/>
    </w:pPr>
    <w:rPr>
      <w:rFonts w:ascii="Consolas" w:cs="Consolas" w:eastAsia="Consolas" w:hAnsi="Consolas"/>
      <w:sz w:val="20"/>
    </w:rPr>
  </w:style>
  <w:style w:type="character" w:styleId="CodeChar">
    <w:name w:val="Code Char"/>
    <w:link w:val="Code"/>
    <w:rPr>
      <w:rFonts w:ascii="Consolas" w:cs="Consolas" w:eastAsia="Consolas" w:hAnsi="Consolas"/>
      <w:sz w:val="20"/>
      <w:shd w:color="auto" w:fill="f5f5f5" w:val="clear"/>
    </w:rPr>
  </w:style>
  <w:style w:type="paragraph" w:styleId="ListParagraph">
    <w:name w:val="List Paragraph"/>
    <w:basedOn w:val="Normal"/>
    <w:qFormat w:val="1"/>
    <w:pPr>
      <w:ind w:left="720"/>
      <w:contextualSpacing w:val="1"/>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styleId="TableNormal" w:default="1">
    <w:name w:val="Normal Table"/>
    <w:tblPr>
      <w:tblInd w:w="0.0" w:type="dxa"/>
      <w:tblCellMar>
        <w:top w:w="0.0" w:type="dxa"/>
        <w:left w:w="108.0" w:type="dxa"/>
        <w:bottom w:w="0.0" w:type="dxa"/>
        <w:right w:w="108.0" w:type="dxa"/>
      </w:tblCellMar>
    </w:tblPr>
  </w:style>
  <w:style w:type="table" w:styleId="TableGrid">
    <w:name w:val="Table Grid"/>
    <w:basedOn w:val="TableNorma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iu51jkMBr4OABdCWcA2WoWPjiQ==">CgMxLjA4AHIhMWM2cjJnSGpQV1JyX2V5cTVnT1loNzVaNW5JT250bllB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